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0B" w:rsidRDefault="00406552" w:rsidP="00474B0B">
      <w:pPr>
        <w:rPr>
          <w:rFonts w:ascii="Times New Roman" w:hAnsi="Times New Roman" w:cs="Times New Roman"/>
          <w:sz w:val="24"/>
          <w:szCs w:val="24"/>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2.95pt;margin-top:-28.55pt;width:50.25pt;height:78.4pt;z-index:251713536" wrapcoords="9547 0 9308 198 9189 1057 9905 2114 8115 2180 5490 2774 5490 3435 5609 4228 6444 5284 6922 6341 -119 6606 -119 19288 835 20081 10144 21204 10144 21534 11337 21534 11456 21204 20168 20147 20526 20081 21600 19288 21600 6606 14320 6341 15991 4228 15991 2840 13127 2180 11576 2114 12172 1123 12053 198 11814 0 9547 0">
            <v:imagedata r:id="rId7" o:title="" grayscale="t"/>
          </v:shape>
          <o:OLEObject Type="Embed" ProgID="MSPhotoEd.3" ShapeID="_x0000_s1027" DrawAspect="Content" ObjectID="_1473056025" r:id="rId8"/>
        </w:object>
      </w:r>
    </w:p>
    <w:p w:rsidR="00474B0B" w:rsidRDefault="00474B0B" w:rsidP="00474B0B">
      <w:pPr>
        <w:rPr>
          <w:rFonts w:ascii="Times New Roman" w:hAnsi="Times New Roman" w:cs="Times New Roman"/>
          <w:bCs/>
          <w:w w:val="110"/>
          <w:sz w:val="26"/>
          <w:szCs w:val="26"/>
        </w:rPr>
      </w:pPr>
      <w:r>
        <w:rPr>
          <w:rFonts w:ascii="Times New Roman" w:hAnsi="Times New Roman" w:cs="Times New Roman"/>
          <w:bCs/>
          <w:w w:val="110"/>
          <w:sz w:val="26"/>
          <w:szCs w:val="26"/>
        </w:rPr>
        <w:t xml:space="preserve"> </w:t>
      </w:r>
    </w:p>
    <w:p w:rsidR="00474B0B" w:rsidRPr="00582967" w:rsidRDefault="00474B0B" w:rsidP="00582967">
      <w:pPr>
        <w:spacing w:after="0" w:line="240" w:lineRule="auto"/>
        <w:jc w:val="center"/>
        <w:rPr>
          <w:rFonts w:ascii="Times New Roman" w:hAnsi="Times New Roman" w:cs="Times New Roman"/>
          <w:b/>
          <w:bCs/>
          <w:w w:val="110"/>
          <w:sz w:val="25"/>
          <w:szCs w:val="25"/>
        </w:rPr>
      </w:pPr>
      <w:r w:rsidRPr="00582967">
        <w:rPr>
          <w:rFonts w:ascii="Times New Roman" w:hAnsi="Times New Roman" w:cs="Times New Roman"/>
          <w:b/>
          <w:bCs/>
          <w:w w:val="110"/>
          <w:sz w:val="25"/>
          <w:szCs w:val="25"/>
        </w:rPr>
        <w:t>МИНИСТЕРСТВО СТРОИТЕЛЬСТВА И РАЗВИТИЯ ИНФРАСТРУКТУРЫ</w:t>
      </w:r>
    </w:p>
    <w:p w:rsidR="00474B0B" w:rsidRPr="00582967" w:rsidRDefault="00474B0B" w:rsidP="00582967">
      <w:pPr>
        <w:pStyle w:val="1"/>
        <w:rPr>
          <w:rFonts w:ascii="Times New Roman" w:hAnsi="Times New Roman" w:cs="Times New Roman"/>
          <w:bCs w:val="0"/>
          <w:spacing w:val="20"/>
          <w:w w:val="110"/>
          <w:sz w:val="26"/>
          <w:szCs w:val="26"/>
        </w:rPr>
      </w:pPr>
      <w:r w:rsidRPr="00582967">
        <w:rPr>
          <w:rFonts w:ascii="Times New Roman" w:hAnsi="Times New Roman" w:cs="Times New Roman"/>
          <w:bCs w:val="0"/>
          <w:spacing w:val="20"/>
          <w:w w:val="110"/>
          <w:sz w:val="26"/>
          <w:szCs w:val="26"/>
        </w:rPr>
        <w:t>СВЕРДЛОВСКОЙ ОБЛАСТИ</w:t>
      </w:r>
    </w:p>
    <w:p w:rsidR="00474B0B" w:rsidRPr="00582967" w:rsidRDefault="00474B0B" w:rsidP="00474B0B">
      <w:pPr>
        <w:pStyle w:val="2"/>
        <w:spacing w:before="0"/>
        <w:rPr>
          <w:w w:val="110"/>
          <w:sz w:val="32"/>
          <w:szCs w:val="32"/>
        </w:rPr>
      </w:pPr>
      <w:r w:rsidRPr="00582967">
        <w:rPr>
          <w:rFonts w:ascii="Times New Roman" w:hAnsi="Times New Roman" w:cs="Times New Roman"/>
          <w:b/>
          <w:bCs/>
          <w:spacing w:val="60"/>
          <w:w w:val="110"/>
          <w:sz w:val="32"/>
          <w:szCs w:val="32"/>
        </w:rPr>
        <w:t>ПРИК</w:t>
      </w:r>
      <w:bookmarkStart w:id="0" w:name="_GoBack"/>
      <w:bookmarkEnd w:id="0"/>
      <w:r w:rsidRPr="00582967">
        <w:rPr>
          <w:rFonts w:ascii="Times New Roman" w:hAnsi="Times New Roman" w:cs="Times New Roman"/>
          <w:b/>
          <w:bCs/>
          <w:spacing w:val="60"/>
          <w:w w:val="110"/>
          <w:sz w:val="32"/>
          <w:szCs w:val="32"/>
        </w:rPr>
        <w:t>АЗ</w:t>
      </w:r>
    </w:p>
    <w:p w:rsidR="00474B0B" w:rsidRDefault="00406552" w:rsidP="00474B0B">
      <w:pPr>
        <w:jc w:val="center"/>
      </w:pPr>
      <w:r>
        <w:rPr>
          <w:noProof/>
          <w:sz w:val="20"/>
        </w:rPr>
        <w:pict>
          <v:line id="_x0000_s1026" style="position:absolute;left:0;text-align:left;flip:y;z-index:251712512" from="-3.85pt,7.15pt" to="498.35pt,7.15pt" strokeweight="4.5pt">
            <v:stroke linestyle="thickThin"/>
          </v:line>
        </w:pict>
      </w:r>
    </w:p>
    <w:tbl>
      <w:tblPr>
        <w:tblW w:w="0" w:type="auto"/>
        <w:tblLook w:val="04A0" w:firstRow="1" w:lastRow="0" w:firstColumn="1" w:lastColumn="0" w:noHBand="0" w:noVBand="1"/>
      </w:tblPr>
      <w:tblGrid>
        <w:gridCol w:w="3284"/>
        <w:gridCol w:w="3284"/>
        <w:gridCol w:w="3285"/>
      </w:tblGrid>
      <w:tr w:rsidR="00474B0B" w:rsidRPr="001D46B7" w:rsidTr="001D46B7">
        <w:tc>
          <w:tcPr>
            <w:tcW w:w="3284" w:type="dxa"/>
            <w:tcBorders>
              <w:bottom w:val="single" w:sz="4" w:space="0" w:color="auto"/>
            </w:tcBorders>
          </w:tcPr>
          <w:p w:rsidR="00474B0B" w:rsidRPr="001D46B7" w:rsidRDefault="00474B0B" w:rsidP="001D46B7">
            <w:pPr>
              <w:spacing w:before="120" w:line="204" w:lineRule="auto"/>
              <w:jc w:val="center"/>
              <w:rPr>
                <w:sz w:val="28"/>
              </w:rPr>
            </w:pPr>
          </w:p>
        </w:tc>
        <w:tc>
          <w:tcPr>
            <w:tcW w:w="3284" w:type="dxa"/>
            <w:tcBorders>
              <w:left w:val="nil"/>
            </w:tcBorders>
          </w:tcPr>
          <w:p w:rsidR="00474B0B" w:rsidRPr="001D46B7" w:rsidRDefault="00474B0B" w:rsidP="001D46B7">
            <w:pPr>
              <w:spacing w:before="120" w:line="204" w:lineRule="auto"/>
              <w:jc w:val="center"/>
              <w:rPr>
                <w:sz w:val="28"/>
              </w:rPr>
            </w:pPr>
          </w:p>
        </w:tc>
        <w:tc>
          <w:tcPr>
            <w:tcW w:w="3285" w:type="dxa"/>
          </w:tcPr>
          <w:p w:rsidR="00474B0B" w:rsidRPr="00474B0B" w:rsidRDefault="00474B0B" w:rsidP="001D46B7">
            <w:pPr>
              <w:spacing w:before="120" w:line="204" w:lineRule="auto"/>
              <w:jc w:val="right"/>
              <w:rPr>
                <w:rFonts w:ascii="Times New Roman" w:hAnsi="Times New Roman" w:cs="Times New Roman"/>
                <w:sz w:val="28"/>
              </w:rPr>
            </w:pPr>
            <w:r w:rsidRPr="00474B0B">
              <w:rPr>
                <w:rFonts w:ascii="Times New Roman" w:hAnsi="Times New Roman" w:cs="Times New Roman"/>
                <w:sz w:val="28"/>
              </w:rPr>
              <w:t xml:space="preserve">№ ________ </w:t>
            </w:r>
          </w:p>
        </w:tc>
      </w:tr>
      <w:tr w:rsidR="00474B0B" w:rsidRPr="00474B0B" w:rsidTr="001D46B7">
        <w:tc>
          <w:tcPr>
            <w:tcW w:w="3284" w:type="dxa"/>
            <w:tcBorders>
              <w:top w:val="single" w:sz="4" w:space="0" w:color="auto"/>
            </w:tcBorders>
          </w:tcPr>
          <w:p w:rsidR="00474B0B" w:rsidRPr="00474B0B" w:rsidRDefault="00474B0B" w:rsidP="00F266DB">
            <w:pPr>
              <w:spacing w:after="0" w:line="240" w:lineRule="auto"/>
              <w:jc w:val="center"/>
              <w:rPr>
                <w:rFonts w:ascii="Times New Roman" w:hAnsi="Times New Roman" w:cs="Times New Roman"/>
                <w:sz w:val="28"/>
              </w:rPr>
            </w:pPr>
          </w:p>
        </w:tc>
        <w:tc>
          <w:tcPr>
            <w:tcW w:w="3284" w:type="dxa"/>
          </w:tcPr>
          <w:p w:rsidR="00474B0B" w:rsidRPr="00474B0B" w:rsidRDefault="00474B0B" w:rsidP="00F266DB">
            <w:pPr>
              <w:spacing w:after="0" w:line="240" w:lineRule="auto"/>
              <w:jc w:val="center"/>
              <w:rPr>
                <w:rFonts w:ascii="Times New Roman" w:hAnsi="Times New Roman" w:cs="Times New Roman"/>
                <w:sz w:val="28"/>
              </w:rPr>
            </w:pPr>
            <w:r w:rsidRPr="00474B0B">
              <w:rPr>
                <w:rFonts w:ascii="Times New Roman" w:hAnsi="Times New Roman" w:cs="Times New Roman"/>
                <w:sz w:val="28"/>
              </w:rPr>
              <w:t>г. Екатеринбург</w:t>
            </w:r>
          </w:p>
        </w:tc>
        <w:tc>
          <w:tcPr>
            <w:tcW w:w="3285" w:type="dxa"/>
          </w:tcPr>
          <w:p w:rsidR="00474B0B" w:rsidRPr="00474B0B" w:rsidRDefault="00474B0B" w:rsidP="00F266DB">
            <w:pPr>
              <w:spacing w:after="0" w:line="240" w:lineRule="auto"/>
              <w:jc w:val="center"/>
              <w:rPr>
                <w:rFonts w:ascii="Times New Roman" w:hAnsi="Times New Roman" w:cs="Times New Roman"/>
                <w:sz w:val="28"/>
              </w:rPr>
            </w:pPr>
          </w:p>
        </w:tc>
      </w:tr>
    </w:tbl>
    <w:p w:rsidR="00474B0B" w:rsidRDefault="00474B0B" w:rsidP="00F266DB">
      <w:pPr>
        <w:shd w:val="clear" w:color="auto" w:fill="FFFFFF"/>
        <w:spacing w:after="0" w:line="240" w:lineRule="auto"/>
        <w:jc w:val="center"/>
        <w:rPr>
          <w:rFonts w:ascii="Times New Roman" w:hAnsi="Times New Roman" w:cs="Times New Roman"/>
          <w:sz w:val="28"/>
          <w:szCs w:val="28"/>
        </w:rPr>
      </w:pPr>
    </w:p>
    <w:p w:rsidR="00720524" w:rsidRPr="00474B0B" w:rsidRDefault="00720524" w:rsidP="00F266DB">
      <w:pPr>
        <w:shd w:val="clear" w:color="auto" w:fill="FFFFFF"/>
        <w:spacing w:after="0" w:line="240" w:lineRule="auto"/>
        <w:jc w:val="center"/>
        <w:rPr>
          <w:rFonts w:ascii="Times New Roman" w:hAnsi="Times New Roman" w:cs="Times New Roman"/>
          <w:sz w:val="28"/>
          <w:szCs w:val="28"/>
        </w:rPr>
      </w:pPr>
    </w:p>
    <w:p w:rsidR="00474B0B" w:rsidRPr="00474B0B" w:rsidRDefault="00474B0B" w:rsidP="00F266DB">
      <w:pPr>
        <w:suppressAutoHyphens/>
        <w:spacing w:after="0" w:line="240" w:lineRule="auto"/>
        <w:jc w:val="center"/>
        <w:rPr>
          <w:rFonts w:ascii="Times New Roman" w:hAnsi="Times New Roman" w:cs="Times New Roman"/>
          <w:b/>
          <w:sz w:val="28"/>
          <w:szCs w:val="28"/>
        </w:rPr>
      </w:pPr>
      <w:r w:rsidRPr="00474B0B">
        <w:rPr>
          <w:rFonts w:ascii="Times New Roman" w:hAnsi="Times New Roman" w:cs="Times New Roman"/>
          <w:b/>
          <w:sz w:val="28"/>
          <w:szCs w:val="28"/>
        </w:rPr>
        <w:t>Об утверждении Административного регламента</w:t>
      </w:r>
      <w:r w:rsidRPr="00474B0B">
        <w:rPr>
          <w:rFonts w:ascii="Times New Roman" w:hAnsi="Times New Roman" w:cs="Times New Roman"/>
          <w:sz w:val="28"/>
          <w:szCs w:val="28"/>
        </w:rPr>
        <w:t xml:space="preserve"> </w:t>
      </w:r>
      <w:r w:rsidRPr="00474B0B">
        <w:rPr>
          <w:rFonts w:ascii="Times New Roman" w:hAnsi="Times New Roman" w:cs="Times New Roman"/>
          <w:b/>
          <w:sz w:val="28"/>
          <w:szCs w:val="28"/>
        </w:rPr>
        <w:t>предоставления государственной услуги по проведению государственной экспертизы проектной документации и (или) государственной экспертизы результатов инженерных изысканий</w:t>
      </w:r>
    </w:p>
    <w:p w:rsidR="00474B0B" w:rsidRDefault="00474B0B" w:rsidP="00F266DB">
      <w:pPr>
        <w:suppressAutoHyphens/>
        <w:spacing w:after="0" w:line="240" w:lineRule="auto"/>
        <w:jc w:val="center"/>
        <w:rPr>
          <w:rFonts w:ascii="Times New Roman" w:hAnsi="Times New Roman" w:cs="Times New Roman"/>
          <w:b/>
          <w:sz w:val="28"/>
          <w:szCs w:val="28"/>
        </w:rPr>
      </w:pPr>
    </w:p>
    <w:p w:rsidR="00720524" w:rsidRPr="00474B0B" w:rsidRDefault="00720524" w:rsidP="00F266DB">
      <w:pPr>
        <w:suppressAutoHyphens/>
        <w:spacing w:after="0" w:line="240" w:lineRule="auto"/>
        <w:jc w:val="center"/>
        <w:rPr>
          <w:rFonts w:ascii="Times New Roman" w:hAnsi="Times New Roman" w:cs="Times New Roman"/>
          <w:b/>
          <w:sz w:val="28"/>
          <w:szCs w:val="28"/>
        </w:rPr>
      </w:pPr>
    </w:p>
    <w:p w:rsidR="00474B0B" w:rsidRPr="00474B0B" w:rsidRDefault="00474B0B" w:rsidP="00474B0B">
      <w:pPr>
        <w:suppressAutoHyphens/>
        <w:spacing w:after="0" w:line="240" w:lineRule="auto"/>
        <w:ind w:firstLine="709"/>
        <w:jc w:val="both"/>
        <w:rPr>
          <w:rFonts w:ascii="Times New Roman" w:hAnsi="Times New Roman" w:cs="Times New Roman"/>
          <w:sz w:val="28"/>
          <w:szCs w:val="28"/>
        </w:rPr>
      </w:pPr>
      <w:r w:rsidRPr="00474B0B">
        <w:rPr>
          <w:rFonts w:ascii="Times New Roman" w:hAnsi="Times New Roman" w:cs="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постановления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4B0B" w:rsidRPr="00474B0B" w:rsidRDefault="00474B0B" w:rsidP="00474B0B">
      <w:pPr>
        <w:suppressAutoHyphens/>
        <w:spacing w:after="0" w:line="240" w:lineRule="auto"/>
        <w:jc w:val="both"/>
        <w:rPr>
          <w:rFonts w:ascii="Times New Roman" w:hAnsi="Times New Roman" w:cs="Times New Roman"/>
          <w:b/>
          <w:sz w:val="28"/>
          <w:szCs w:val="28"/>
        </w:rPr>
      </w:pPr>
      <w:r w:rsidRPr="00474B0B">
        <w:rPr>
          <w:rFonts w:ascii="Times New Roman" w:hAnsi="Times New Roman" w:cs="Times New Roman"/>
          <w:b/>
          <w:sz w:val="28"/>
          <w:szCs w:val="28"/>
        </w:rPr>
        <w:t>ПРИКАЗЫВАЮ:</w:t>
      </w:r>
    </w:p>
    <w:p w:rsidR="00474B0B" w:rsidRPr="00474B0B" w:rsidRDefault="00474B0B" w:rsidP="00474B0B">
      <w:pPr>
        <w:numPr>
          <w:ilvl w:val="0"/>
          <w:numId w:val="1"/>
        </w:numPr>
        <w:tabs>
          <w:tab w:val="left" w:pos="1134"/>
        </w:tabs>
        <w:suppressAutoHyphens/>
        <w:spacing w:after="0" w:line="240" w:lineRule="auto"/>
        <w:ind w:left="0" w:firstLine="709"/>
        <w:jc w:val="both"/>
        <w:rPr>
          <w:rFonts w:ascii="Times New Roman" w:hAnsi="Times New Roman" w:cs="Times New Roman"/>
          <w:sz w:val="28"/>
          <w:szCs w:val="28"/>
        </w:rPr>
      </w:pPr>
      <w:r w:rsidRPr="00474B0B">
        <w:rPr>
          <w:rFonts w:ascii="Times New Roman" w:hAnsi="Times New Roman" w:cs="Times New Roman"/>
          <w:sz w:val="28"/>
          <w:szCs w:val="28"/>
        </w:rPr>
        <w:t>Утвердить Административный регламент предоставления государственной услуги по проведению государственной экспертизы проектной документации и (или) государственной экспертизы результатов инженерных изысканий (прилагается).</w:t>
      </w:r>
    </w:p>
    <w:p w:rsidR="00474B0B" w:rsidRPr="00474B0B" w:rsidRDefault="00474B0B" w:rsidP="00474B0B">
      <w:pPr>
        <w:numPr>
          <w:ilvl w:val="0"/>
          <w:numId w:val="1"/>
        </w:numPr>
        <w:tabs>
          <w:tab w:val="left" w:pos="1134"/>
        </w:tabs>
        <w:suppressAutoHyphens/>
        <w:spacing w:after="0" w:line="240" w:lineRule="auto"/>
        <w:ind w:left="0" w:firstLine="709"/>
        <w:jc w:val="both"/>
        <w:rPr>
          <w:rFonts w:ascii="Times New Roman" w:hAnsi="Times New Roman" w:cs="Times New Roman"/>
          <w:sz w:val="28"/>
          <w:szCs w:val="28"/>
        </w:rPr>
      </w:pPr>
      <w:r w:rsidRPr="00474B0B">
        <w:rPr>
          <w:rFonts w:ascii="Times New Roman" w:hAnsi="Times New Roman" w:cs="Times New Roman"/>
          <w:sz w:val="28"/>
          <w:szCs w:val="28"/>
        </w:rPr>
        <w:t>Признать утратившим силу приказ Министра строительства и развития инфраструктуры Свердловской области от 01.10.2013 № 279-П «Об утверждении административного регламента по предоставлению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w:t>
      </w:r>
    </w:p>
    <w:p w:rsidR="00474B0B" w:rsidRPr="00474B0B" w:rsidRDefault="00474B0B" w:rsidP="00474B0B">
      <w:pPr>
        <w:numPr>
          <w:ilvl w:val="0"/>
          <w:numId w:val="1"/>
        </w:numPr>
        <w:tabs>
          <w:tab w:val="left" w:pos="1134"/>
        </w:tabs>
        <w:suppressAutoHyphens/>
        <w:spacing w:after="0" w:line="240" w:lineRule="auto"/>
        <w:ind w:left="0" w:firstLine="709"/>
        <w:jc w:val="both"/>
        <w:rPr>
          <w:rFonts w:ascii="Times New Roman" w:hAnsi="Times New Roman" w:cs="Times New Roman"/>
          <w:sz w:val="28"/>
          <w:szCs w:val="28"/>
        </w:rPr>
      </w:pPr>
      <w:r w:rsidRPr="00474B0B">
        <w:rPr>
          <w:rFonts w:ascii="Times New Roman" w:hAnsi="Times New Roman" w:cs="Times New Roman"/>
          <w:sz w:val="28"/>
          <w:szCs w:val="28"/>
        </w:rPr>
        <w:t>Контроль за выполнением настоящего приказа возложить на заместителя министра В.Г. Вениаминова.</w:t>
      </w:r>
    </w:p>
    <w:p w:rsidR="00474B0B" w:rsidRPr="00474B0B" w:rsidRDefault="00474B0B" w:rsidP="002751CE">
      <w:pPr>
        <w:suppressAutoHyphens/>
        <w:ind w:right="-2"/>
        <w:rPr>
          <w:rFonts w:ascii="Times New Roman" w:hAnsi="Times New Roman" w:cs="Times New Roman"/>
          <w:sz w:val="28"/>
          <w:szCs w:val="28"/>
        </w:rPr>
      </w:pPr>
    </w:p>
    <w:p w:rsidR="00474B0B" w:rsidRPr="00474B0B" w:rsidRDefault="00474B0B" w:rsidP="002751CE">
      <w:pPr>
        <w:rPr>
          <w:rFonts w:ascii="Times New Roman" w:hAnsi="Times New Roman" w:cs="Times New Roman"/>
          <w:sz w:val="28"/>
          <w:szCs w:val="28"/>
        </w:rPr>
      </w:pPr>
      <w:r w:rsidRPr="00474B0B">
        <w:rPr>
          <w:rFonts w:ascii="Times New Roman" w:hAnsi="Times New Roman" w:cs="Times New Roman"/>
          <w:sz w:val="28"/>
          <w:szCs w:val="28"/>
        </w:rPr>
        <w:t>Министр                                                                                                       В.Н. Киселёв</w:t>
      </w:r>
    </w:p>
    <w:p w:rsidR="00F91E2C" w:rsidRDefault="00F91E2C" w:rsidP="001E35A4">
      <w:pPr>
        <w:pStyle w:val="a5"/>
        <w:ind w:left="601" w:hanging="1"/>
        <w:rPr>
          <w:sz w:val="28"/>
          <w:szCs w:val="28"/>
        </w:rPr>
        <w:sectPr w:rsidR="00F91E2C" w:rsidSect="00A02AEE">
          <w:headerReference w:type="default" r:id="rId9"/>
          <w:pgSz w:w="11906" w:h="16838" w:code="9"/>
          <w:pgMar w:top="1134" w:right="567" w:bottom="1134" w:left="1418" w:header="709" w:footer="709" w:gutter="0"/>
          <w:cols w:space="708"/>
          <w:titlePg/>
          <w:docGrid w:linePitch="360"/>
        </w:sectPr>
      </w:pPr>
    </w:p>
    <w:tbl>
      <w:tblPr>
        <w:tblW w:w="4925" w:type="dxa"/>
        <w:tblInd w:w="5070" w:type="dxa"/>
        <w:tblLook w:val="04A0" w:firstRow="1" w:lastRow="0" w:firstColumn="1" w:lastColumn="0" w:noHBand="0" w:noVBand="1"/>
      </w:tblPr>
      <w:tblGrid>
        <w:gridCol w:w="4925"/>
      </w:tblGrid>
      <w:tr w:rsidR="00474B0B" w:rsidTr="001E35A4">
        <w:trPr>
          <w:trHeight w:val="3261"/>
        </w:trPr>
        <w:tc>
          <w:tcPr>
            <w:tcW w:w="4925" w:type="dxa"/>
            <w:shd w:val="clear" w:color="auto" w:fill="auto"/>
          </w:tcPr>
          <w:p w:rsidR="00474B0B" w:rsidRDefault="00474B0B" w:rsidP="001E35A4">
            <w:pPr>
              <w:pStyle w:val="a5"/>
              <w:ind w:left="601" w:hanging="1"/>
            </w:pPr>
            <w:r w:rsidRPr="001E35A4">
              <w:rPr>
                <w:sz w:val="28"/>
                <w:szCs w:val="28"/>
              </w:rPr>
              <w:lastRenderedPageBreak/>
              <w:br w:type="page"/>
            </w:r>
            <w:r>
              <w:t xml:space="preserve">УТВЕРЖДЁН </w:t>
            </w:r>
          </w:p>
          <w:p w:rsidR="00474B0B" w:rsidRDefault="00474B0B" w:rsidP="001E35A4">
            <w:pPr>
              <w:pStyle w:val="a5"/>
              <w:tabs>
                <w:tab w:val="left" w:pos="601"/>
              </w:tabs>
              <w:ind w:left="601" w:hanging="1"/>
            </w:pPr>
            <w:r>
              <w:t xml:space="preserve">приказом Министерства строительства и развития инфраструктуры Свердловской области </w:t>
            </w:r>
          </w:p>
          <w:p w:rsidR="00474B0B" w:rsidRDefault="00474B0B" w:rsidP="001E35A4">
            <w:pPr>
              <w:pStyle w:val="a5"/>
              <w:tabs>
                <w:tab w:val="left" w:pos="601"/>
              </w:tabs>
              <w:ind w:left="601" w:hanging="1"/>
            </w:pPr>
            <w:r>
              <w:t xml:space="preserve">от ____________ №___________ </w:t>
            </w:r>
          </w:p>
          <w:p w:rsidR="00474B0B" w:rsidRDefault="00474B0B" w:rsidP="001E35A4">
            <w:pPr>
              <w:pStyle w:val="a5"/>
              <w:tabs>
                <w:tab w:val="left" w:pos="601"/>
              </w:tabs>
              <w:ind w:left="601" w:hanging="1"/>
            </w:pPr>
            <w:r>
              <w:t xml:space="preserve">«Об утверждении Административного регламента предоставления государственной услуги </w:t>
            </w:r>
            <w:r>
              <w:br/>
            </w:r>
            <w:r w:rsidRPr="00C00874">
              <w:t>по проведению государственной экспертизы проектной документации и (или) государственной экспертизы результатов инженерных изысканий»</w:t>
            </w:r>
            <w:r>
              <w:t xml:space="preserve"> </w:t>
            </w:r>
          </w:p>
          <w:p w:rsidR="00474B0B" w:rsidRPr="001E35A4" w:rsidRDefault="00474B0B" w:rsidP="001E35A4">
            <w:pPr>
              <w:pStyle w:val="a5"/>
              <w:rPr>
                <w:sz w:val="28"/>
                <w:szCs w:val="28"/>
              </w:rPr>
            </w:pPr>
          </w:p>
        </w:tc>
      </w:tr>
    </w:tbl>
    <w:p w:rsidR="00474B0B" w:rsidRDefault="00474B0B" w:rsidP="00C73944">
      <w:pPr>
        <w:pStyle w:val="HTM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w:t>
      </w:r>
      <w:r w:rsidRPr="0062670B">
        <w:rPr>
          <w:rFonts w:ascii="Times New Roman" w:hAnsi="Times New Roman" w:cs="Times New Roman"/>
          <w:b/>
          <w:sz w:val="28"/>
          <w:szCs w:val="28"/>
        </w:rPr>
        <w:t>РЕГЛАМЕНТ</w:t>
      </w:r>
    </w:p>
    <w:p w:rsidR="00474B0B" w:rsidRDefault="00474B0B" w:rsidP="00C73944">
      <w:pPr>
        <w:pStyle w:val="HTM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государственной услуги </w:t>
      </w:r>
      <w:r w:rsidRPr="00C00874">
        <w:rPr>
          <w:rFonts w:ascii="Times New Roman" w:hAnsi="Times New Roman" w:cs="Times New Roman"/>
          <w:b/>
          <w:sz w:val="28"/>
          <w:szCs w:val="28"/>
        </w:rPr>
        <w:t>по проведению государственной экспертизы проектной документации и (или) государственной экспертизы результатов инженерных изысканий</w:t>
      </w:r>
      <w:r w:rsidRPr="00BC22EC">
        <w:rPr>
          <w:rFonts w:ascii="Times New Roman" w:hAnsi="Times New Roman" w:cs="Times New Roman"/>
          <w:b/>
          <w:sz w:val="28"/>
          <w:szCs w:val="28"/>
        </w:rPr>
        <w:t xml:space="preserve"> </w:t>
      </w:r>
    </w:p>
    <w:p w:rsidR="00474B0B" w:rsidRPr="00BD1E79" w:rsidRDefault="00474B0B" w:rsidP="001E35A4">
      <w:pPr>
        <w:pStyle w:val="HTML"/>
        <w:jc w:val="center"/>
        <w:rPr>
          <w:rFonts w:ascii="Times New Roman" w:hAnsi="Times New Roman" w:cs="Times New Roman"/>
          <w:b/>
          <w:sz w:val="28"/>
          <w:szCs w:val="28"/>
        </w:rPr>
      </w:pPr>
    </w:p>
    <w:p w:rsidR="00474B0B" w:rsidRPr="00BD1E79" w:rsidRDefault="00474B0B" w:rsidP="00474B0B">
      <w:pPr>
        <w:pStyle w:val="a9"/>
        <w:numPr>
          <w:ilvl w:val="0"/>
          <w:numId w:val="2"/>
        </w:numPr>
        <w:jc w:val="center"/>
        <w:rPr>
          <w:rFonts w:ascii="Times New Roman" w:hAnsi="Times New Roman"/>
          <w:b/>
          <w:sz w:val="28"/>
          <w:szCs w:val="28"/>
        </w:rPr>
      </w:pPr>
      <w:bookmarkStart w:id="1" w:name="1100"/>
      <w:bookmarkStart w:id="2" w:name="_Toc152396110"/>
      <w:bookmarkStart w:id="3" w:name="_Toc152469479"/>
      <w:bookmarkEnd w:id="1"/>
      <w:r w:rsidRPr="00BD1E79">
        <w:rPr>
          <w:rFonts w:ascii="Times New Roman" w:hAnsi="Times New Roman"/>
          <w:b/>
          <w:sz w:val="28"/>
          <w:szCs w:val="28"/>
        </w:rPr>
        <w:t>Общие положения</w:t>
      </w:r>
      <w:bookmarkEnd w:id="2"/>
      <w:bookmarkEnd w:id="3"/>
    </w:p>
    <w:p w:rsidR="00474B0B" w:rsidRPr="00BD1E79" w:rsidRDefault="00474B0B" w:rsidP="001E35A4">
      <w:pPr>
        <w:pStyle w:val="a9"/>
        <w:ind w:left="1080"/>
        <w:jc w:val="center"/>
        <w:rPr>
          <w:b/>
          <w:sz w:val="28"/>
          <w:szCs w:val="28"/>
        </w:rPr>
      </w:pPr>
    </w:p>
    <w:p w:rsidR="00474B0B" w:rsidRDefault="00474B0B" w:rsidP="001E35A4">
      <w:pPr>
        <w:pStyle w:val="a9"/>
        <w:spacing w:after="0"/>
        <w:ind w:left="0"/>
        <w:jc w:val="center"/>
        <w:rPr>
          <w:rFonts w:ascii="Times New Roman" w:hAnsi="Times New Roman"/>
          <w:sz w:val="28"/>
          <w:szCs w:val="28"/>
        </w:rPr>
      </w:pPr>
      <w:r w:rsidRPr="002F24E3">
        <w:rPr>
          <w:rFonts w:ascii="Times New Roman" w:hAnsi="Times New Roman"/>
          <w:sz w:val="28"/>
          <w:szCs w:val="28"/>
        </w:rPr>
        <w:t>Предмет регулирования регламента</w:t>
      </w:r>
    </w:p>
    <w:p w:rsidR="00474B0B" w:rsidRPr="002F24E3" w:rsidRDefault="00474B0B" w:rsidP="00474B0B">
      <w:pPr>
        <w:pStyle w:val="a9"/>
        <w:spacing w:after="0" w:line="240" w:lineRule="auto"/>
        <w:ind w:left="0" w:firstLine="709"/>
        <w:jc w:val="center"/>
        <w:rPr>
          <w:rFonts w:ascii="Times New Roman" w:hAnsi="Times New Roman"/>
          <w:sz w:val="28"/>
          <w:szCs w:val="28"/>
        </w:rPr>
      </w:pPr>
    </w:p>
    <w:p w:rsidR="00474B0B" w:rsidRPr="00474B0B" w:rsidRDefault="00474B0B" w:rsidP="00474B0B">
      <w:pPr>
        <w:autoSpaceDE w:val="0"/>
        <w:autoSpaceDN w:val="0"/>
        <w:adjustRightInd w:val="0"/>
        <w:spacing w:after="0" w:line="240" w:lineRule="auto"/>
        <w:ind w:firstLine="709"/>
        <w:jc w:val="both"/>
        <w:rPr>
          <w:rFonts w:ascii="Times New Roman" w:hAnsi="Times New Roman" w:cs="Times New Roman"/>
          <w:sz w:val="28"/>
          <w:szCs w:val="28"/>
        </w:rPr>
      </w:pPr>
      <w:r w:rsidRPr="00474B0B">
        <w:rPr>
          <w:rFonts w:ascii="Times New Roman" w:hAnsi="Times New Roman" w:cs="Times New Roman"/>
          <w:sz w:val="28"/>
          <w:szCs w:val="28"/>
        </w:rPr>
        <w:t>1. Административный регламент устанавливает сроки и последовательность административных процедур (действий), осуществляемых в ходе предоставления государственной услуги, оказываемой в рамках осуществления государственным автономным учреждением Свердловской области «Управление государственной экспертизы», по проведению государственной экспертизы проектной документации и (или) государственной экспертизы результатов инженерных изысканий, порядок взаимодействия между должностными лицами, взаимодействия с заявителем, органами государственной власти, учреждениями и организациями при предоставлении государственной услуги.</w:t>
      </w:r>
    </w:p>
    <w:p w:rsidR="00474B0B" w:rsidRPr="00474B0B" w:rsidRDefault="00474B0B" w:rsidP="00474B0B">
      <w:pPr>
        <w:pStyle w:val="a9"/>
        <w:autoSpaceDE w:val="0"/>
        <w:autoSpaceDN w:val="0"/>
        <w:adjustRightInd w:val="0"/>
        <w:spacing w:after="0" w:line="240" w:lineRule="auto"/>
        <w:ind w:left="0" w:firstLine="709"/>
        <w:jc w:val="both"/>
        <w:rPr>
          <w:rFonts w:ascii="Times New Roman" w:hAnsi="Times New Roman"/>
          <w:sz w:val="28"/>
          <w:szCs w:val="28"/>
        </w:rPr>
      </w:pPr>
      <w:r w:rsidRPr="00474B0B">
        <w:rPr>
          <w:rFonts w:ascii="Times New Roman" w:hAnsi="Times New Roman"/>
          <w:sz w:val="28"/>
          <w:szCs w:val="28"/>
        </w:rPr>
        <w:t>Полное наименование организации, предоставляющей государственную услугу: государственное автономное учреждение Свердловской области «Управление государственной экспертизы».</w:t>
      </w:r>
    </w:p>
    <w:p w:rsidR="00474B0B" w:rsidRDefault="00474B0B" w:rsidP="00C73944">
      <w:pPr>
        <w:pStyle w:val="a9"/>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Сокращённое наименование:</w:t>
      </w:r>
      <w:r w:rsidRPr="006A4A88">
        <w:t xml:space="preserve"> </w:t>
      </w:r>
      <w:r w:rsidRPr="006A4A88">
        <w:rPr>
          <w:rFonts w:ascii="Times New Roman" w:hAnsi="Times New Roman"/>
          <w:sz w:val="28"/>
          <w:szCs w:val="28"/>
        </w:rPr>
        <w:t xml:space="preserve">ГАУ СО </w:t>
      </w:r>
      <w:r>
        <w:rPr>
          <w:rFonts w:ascii="Times New Roman" w:hAnsi="Times New Roman"/>
          <w:sz w:val="28"/>
          <w:szCs w:val="28"/>
        </w:rPr>
        <w:t>«</w:t>
      </w:r>
      <w:r w:rsidRPr="006A4A88">
        <w:rPr>
          <w:rFonts w:ascii="Times New Roman" w:hAnsi="Times New Roman"/>
          <w:sz w:val="28"/>
          <w:szCs w:val="28"/>
        </w:rPr>
        <w:t>Управление государственной экспертизы</w:t>
      </w:r>
      <w:r>
        <w:rPr>
          <w:rFonts w:ascii="Times New Roman" w:hAnsi="Times New Roman"/>
          <w:sz w:val="28"/>
          <w:szCs w:val="28"/>
        </w:rPr>
        <w:t>».</w:t>
      </w:r>
    </w:p>
    <w:p w:rsidR="00474B0B" w:rsidRPr="00050172" w:rsidRDefault="00474B0B" w:rsidP="00C73944">
      <w:pPr>
        <w:autoSpaceDE w:val="0"/>
        <w:autoSpaceDN w:val="0"/>
        <w:adjustRightInd w:val="0"/>
        <w:spacing w:after="0" w:line="240" w:lineRule="auto"/>
        <w:rPr>
          <w:sz w:val="28"/>
          <w:szCs w:val="28"/>
        </w:rPr>
      </w:pPr>
    </w:p>
    <w:p w:rsidR="00474B0B" w:rsidRDefault="00474B0B" w:rsidP="00C73944">
      <w:pPr>
        <w:pStyle w:val="a9"/>
        <w:autoSpaceDE w:val="0"/>
        <w:autoSpaceDN w:val="0"/>
        <w:adjustRightInd w:val="0"/>
        <w:spacing w:after="0" w:line="240" w:lineRule="auto"/>
        <w:ind w:left="0"/>
        <w:jc w:val="center"/>
        <w:rPr>
          <w:rFonts w:ascii="Times New Roman" w:hAnsi="Times New Roman"/>
          <w:sz w:val="28"/>
          <w:szCs w:val="28"/>
        </w:rPr>
      </w:pPr>
      <w:r w:rsidRPr="000A3150">
        <w:rPr>
          <w:rFonts w:ascii="Times New Roman" w:hAnsi="Times New Roman"/>
          <w:sz w:val="28"/>
          <w:szCs w:val="28"/>
        </w:rPr>
        <w:t>Круг заявителей</w:t>
      </w:r>
    </w:p>
    <w:p w:rsidR="00474B0B" w:rsidRDefault="00474B0B" w:rsidP="001E35A4">
      <w:pPr>
        <w:pStyle w:val="a9"/>
        <w:autoSpaceDE w:val="0"/>
        <w:autoSpaceDN w:val="0"/>
        <w:adjustRightInd w:val="0"/>
        <w:spacing w:after="0" w:line="240" w:lineRule="auto"/>
        <w:ind w:left="709"/>
        <w:jc w:val="center"/>
        <w:rPr>
          <w:rFonts w:ascii="Times New Roman" w:hAnsi="Times New Roman"/>
          <w:sz w:val="28"/>
          <w:szCs w:val="28"/>
        </w:rPr>
      </w:pPr>
    </w:p>
    <w:p w:rsidR="00474B0B" w:rsidRPr="00474B0B" w:rsidRDefault="00474B0B" w:rsidP="00474B0B">
      <w:pPr>
        <w:pStyle w:val="a9"/>
        <w:autoSpaceDE w:val="0"/>
        <w:autoSpaceDN w:val="0"/>
        <w:adjustRightInd w:val="0"/>
        <w:spacing w:after="0" w:line="240" w:lineRule="auto"/>
        <w:ind w:left="0" w:firstLine="709"/>
        <w:jc w:val="both"/>
        <w:rPr>
          <w:rFonts w:ascii="Times New Roman" w:hAnsi="Times New Roman"/>
          <w:sz w:val="28"/>
          <w:szCs w:val="28"/>
        </w:rPr>
      </w:pPr>
      <w:r w:rsidRPr="00474B0B">
        <w:rPr>
          <w:rFonts w:ascii="Times New Roman" w:hAnsi="Times New Roman"/>
          <w:sz w:val="28"/>
          <w:szCs w:val="28"/>
        </w:rPr>
        <w:t>2. Заявитель ˗ технический заказчик, застройщик или уполномоченное кем-либо из них лицо, обратившееся с заявлением на проведение государственной экспертизы.</w:t>
      </w:r>
    </w:p>
    <w:p w:rsidR="00474B0B" w:rsidRPr="00474B0B" w:rsidRDefault="00474B0B" w:rsidP="00474B0B">
      <w:pPr>
        <w:autoSpaceDE w:val="0"/>
        <w:autoSpaceDN w:val="0"/>
        <w:adjustRightInd w:val="0"/>
        <w:spacing w:after="0" w:line="240" w:lineRule="auto"/>
        <w:ind w:firstLine="709"/>
        <w:jc w:val="both"/>
        <w:rPr>
          <w:rFonts w:ascii="Times New Roman" w:hAnsi="Times New Roman" w:cs="Times New Roman"/>
          <w:sz w:val="28"/>
          <w:szCs w:val="28"/>
        </w:rPr>
      </w:pPr>
      <w:r w:rsidRPr="00474B0B">
        <w:rPr>
          <w:rFonts w:ascii="Times New Roman" w:hAnsi="Times New Roman" w:cs="Times New Roman"/>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Pr="00474B0B">
        <w:rPr>
          <w:rFonts w:ascii="Times New Roman" w:hAnsi="Times New Roman" w:cs="Times New Roman"/>
          <w:sz w:val="28"/>
          <w:szCs w:val="28"/>
        </w:rPr>
        <w:lastRenderedPageBreak/>
        <w:t xml:space="preserve">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Pr="00474B0B">
        <w:rPr>
          <w:rFonts w:ascii="Times New Roman" w:hAnsi="Times New Roman" w:cs="Times New Roman"/>
          <w:sz w:val="28"/>
          <w:szCs w:val="28"/>
        </w:rPr>
        <w:br/>
        <w:t>а также выполнение инженерных изысканий, подготовку проектной документации для их строительства, реконструкции, капитального ремонта.</w:t>
      </w:r>
    </w:p>
    <w:p w:rsidR="00474B0B" w:rsidRPr="00763543" w:rsidRDefault="00474B0B" w:rsidP="00474B0B">
      <w:pPr>
        <w:pStyle w:val="a9"/>
        <w:autoSpaceDE w:val="0"/>
        <w:autoSpaceDN w:val="0"/>
        <w:adjustRightInd w:val="0"/>
        <w:spacing w:after="0" w:line="240" w:lineRule="auto"/>
        <w:ind w:left="0" w:firstLine="709"/>
        <w:jc w:val="both"/>
        <w:rPr>
          <w:rFonts w:ascii="Times New Roman" w:hAnsi="Times New Roman"/>
          <w:sz w:val="28"/>
          <w:szCs w:val="28"/>
        </w:rPr>
      </w:pPr>
      <w:r w:rsidRPr="00474B0B">
        <w:rPr>
          <w:rFonts w:ascii="Times New Roman" w:hAnsi="Times New Roman"/>
          <w:sz w:val="28"/>
          <w:szCs w:val="28"/>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заключать договоры о выполнении</w:t>
      </w:r>
      <w:r w:rsidRPr="00763543">
        <w:rPr>
          <w:rFonts w:ascii="Times New Roman" w:hAnsi="Times New Roman"/>
          <w:sz w:val="28"/>
          <w:szCs w:val="28"/>
        </w:rPr>
        <w:t xml:space="preserve">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3. В качестве заявителя может выступать уполномоченное техническим заказчиком или застройщиком лицо, обратившиеся с заявлением о проведении государственной экспертизы.</w:t>
      </w:r>
    </w:p>
    <w:p w:rsidR="00474B0B" w:rsidRPr="00763543" w:rsidRDefault="00474B0B" w:rsidP="001E35A4">
      <w:pPr>
        <w:pStyle w:val="a9"/>
        <w:autoSpaceDE w:val="0"/>
        <w:autoSpaceDN w:val="0"/>
        <w:adjustRightInd w:val="0"/>
        <w:spacing w:after="0" w:line="240" w:lineRule="auto"/>
        <w:ind w:left="709"/>
        <w:jc w:val="center"/>
        <w:rPr>
          <w:rFonts w:ascii="Times New Roman" w:hAnsi="Times New Roman"/>
          <w:sz w:val="28"/>
          <w:szCs w:val="28"/>
        </w:rPr>
      </w:pPr>
    </w:p>
    <w:p w:rsidR="00474B0B" w:rsidRPr="00763543" w:rsidRDefault="00474B0B" w:rsidP="001E35A4">
      <w:pPr>
        <w:pStyle w:val="a9"/>
        <w:autoSpaceDE w:val="0"/>
        <w:autoSpaceDN w:val="0"/>
        <w:adjustRightInd w:val="0"/>
        <w:spacing w:after="0" w:line="240" w:lineRule="auto"/>
        <w:ind w:left="709"/>
        <w:jc w:val="center"/>
        <w:rPr>
          <w:rFonts w:ascii="Times New Roman" w:hAnsi="Times New Roman"/>
          <w:sz w:val="28"/>
          <w:szCs w:val="28"/>
        </w:rPr>
      </w:pPr>
      <w:r w:rsidRPr="00763543">
        <w:rPr>
          <w:rFonts w:ascii="Times New Roman" w:hAnsi="Times New Roman"/>
          <w:sz w:val="28"/>
          <w:szCs w:val="28"/>
        </w:rPr>
        <w:t>Требования к порядку информирования о предоставлении государственной услуги</w:t>
      </w:r>
    </w:p>
    <w:p w:rsidR="00474B0B" w:rsidRPr="00763543" w:rsidRDefault="00474B0B" w:rsidP="001E35A4">
      <w:pPr>
        <w:pStyle w:val="a9"/>
        <w:autoSpaceDE w:val="0"/>
        <w:autoSpaceDN w:val="0"/>
        <w:adjustRightInd w:val="0"/>
        <w:spacing w:after="0" w:line="240" w:lineRule="auto"/>
        <w:rPr>
          <w:rFonts w:ascii="Times New Roman" w:hAnsi="Times New Roman"/>
          <w:sz w:val="28"/>
          <w:szCs w:val="28"/>
        </w:rPr>
      </w:pPr>
    </w:p>
    <w:p w:rsidR="00474B0B" w:rsidRPr="00C00874"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4. </w:t>
      </w:r>
      <w:r w:rsidRPr="00C00874">
        <w:rPr>
          <w:rFonts w:ascii="Times New Roman" w:hAnsi="Times New Roman"/>
          <w:sz w:val="28"/>
          <w:szCs w:val="28"/>
        </w:rPr>
        <w:t xml:space="preserve">Место нахождения Управления: 620004, город Екатеринбург, </w:t>
      </w:r>
      <w:r w:rsidRPr="00C00874">
        <w:rPr>
          <w:rFonts w:ascii="Times New Roman" w:hAnsi="Times New Roman"/>
          <w:sz w:val="28"/>
          <w:szCs w:val="28"/>
        </w:rPr>
        <w:br/>
        <w:t>улица Малышева, 101</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C00874">
        <w:rPr>
          <w:rFonts w:ascii="Times New Roman" w:hAnsi="Times New Roman"/>
          <w:sz w:val="28"/>
          <w:szCs w:val="28"/>
        </w:rPr>
        <w:t xml:space="preserve">Почтовый адрес Управления: 620004, город Екатеринбург, </w:t>
      </w:r>
      <w:r w:rsidRPr="00C00874">
        <w:rPr>
          <w:rFonts w:ascii="Times New Roman" w:hAnsi="Times New Roman"/>
          <w:sz w:val="28"/>
          <w:szCs w:val="28"/>
        </w:rPr>
        <w:br/>
        <w:t xml:space="preserve">улица Малышева, 101 </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Телефон приёмной: 8(343) 371-29-05; факс 368-09-22;</w:t>
      </w:r>
      <w:r>
        <w:rPr>
          <w:rFonts w:ascii="Times New Roman" w:hAnsi="Times New Roman"/>
          <w:sz w:val="28"/>
          <w:szCs w:val="28"/>
        </w:rPr>
        <w:t xml:space="preserve"> </w:t>
      </w:r>
      <w:r w:rsidRPr="00C00874">
        <w:rPr>
          <w:rFonts w:ascii="Times New Roman" w:hAnsi="Times New Roman"/>
          <w:sz w:val="28"/>
          <w:szCs w:val="28"/>
        </w:rPr>
        <w:t>офис 166</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е-</w:t>
      </w:r>
      <w:r w:rsidRPr="00763543">
        <w:rPr>
          <w:rFonts w:ascii="Times New Roman" w:hAnsi="Times New Roman"/>
          <w:sz w:val="28"/>
          <w:szCs w:val="28"/>
          <w:lang w:val="en-US"/>
        </w:rPr>
        <w:t>mail</w:t>
      </w:r>
      <w:r w:rsidRPr="00763543">
        <w:rPr>
          <w:rFonts w:ascii="Times New Roman" w:hAnsi="Times New Roman"/>
          <w:sz w:val="28"/>
          <w:szCs w:val="28"/>
        </w:rPr>
        <w:t xml:space="preserve">: </w:t>
      </w:r>
      <w:r w:rsidRPr="00763543">
        <w:rPr>
          <w:rFonts w:ascii="Times New Roman" w:hAnsi="Times New Roman"/>
          <w:sz w:val="28"/>
          <w:szCs w:val="28"/>
          <w:lang w:val="en-US"/>
        </w:rPr>
        <w:t>info</w:t>
      </w:r>
      <w:r w:rsidRPr="00763543">
        <w:rPr>
          <w:rFonts w:ascii="Times New Roman" w:hAnsi="Times New Roman"/>
          <w:sz w:val="28"/>
          <w:szCs w:val="28"/>
        </w:rPr>
        <w:t>@</w:t>
      </w:r>
      <w:r w:rsidRPr="00763543">
        <w:rPr>
          <w:rFonts w:ascii="Times New Roman" w:hAnsi="Times New Roman"/>
          <w:sz w:val="28"/>
          <w:szCs w:val="28"/>
          <w:lang w:val="en-US"/>
        </w:rPr>
        <w:t>expert</w:t>
      </w:r>
      <w:r w:rsidRPr="00763543">
        <w:rPr>
          <w:rFonts w:ascii="Times New Roman" w:hAnsi="Times New Roman"/>
          <w:sz w:val="28"/>
          <w:szCs w:val="28"/>
        </w:rPr>
        <w:t>-</w:t>
      </w:r>
      <w:r w:rsidRPr="00763543">
        <w:rPr>
          <w:rFonts w:ascii="Times New Roman" w:hAnsi="Times New Roman"/>
          <w:sz w:val="28"/>
          <w:szCs w:val="28"/>
          <w:lang w:val="en-US"/>
        </w:rPr>
        <w:t>so</w:t>
      </w:r>
      <w:r w:rsidRPr="00763543">
        <w:rPr>
          <w:rFonts w:ascii="Times New Roman" w:hAnsi="Times New Roman"/>
          <w:sz w:val="28"/>
          <w:szCs w:val="28"/>
        </w:rPr>
        <w:t>.</w:t>
      </w:r>
      <w:r w:rsidRPr="00763543">
        <w:rPr>
          <w:rFonts w:ascii="Times New Roman" w:hAnsi="Times New Roman"/>
          <w:sz w:val="28"/>
          <w:szCs w:val="28"/>
          <w:lang w:val="en-US"/>
        </w:rPr>
        <w:t>org</w:t>
      </w:r>
      <w:r w:rsidRPr="00763543">
        <w:rPr>
          <w:rFonts w:ascii="Times New Roman" w:hAnsi="Times New Roman"/>
          <w:sz w:val="28"/>
          <w:szCs w:val="28"/>
        </w:rPr>
        <w:t>;</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сайт: </w:t>
      </w:r>
      <w:r w:rsidRPr="00763543">
        <w:rPr>
          <w:rFonts w:ascii="Times New Roman" w:hAnsi="Times New Roman"/>
          <w:sz w:val="28"/>
          <w:szCs w:val="28"/>
          <w:lang w:val="en-US"/>
        </w:rPr>
        <w:t>www</w:t>
      </w:r>
      <w:r w:rsidRPr="00763543">
        <w:rPr>
          <w:rFonts w:ascii="Times New Roman" w:hAnsi="Times New Roman"/>
          <w:sz w:val="28"/>
          <w:szCs w:val="28"/>
        </w:rPr>
        <w:t>.expert-so.ru</w:t>
      </w:r>
    </w:p>
    <w:p w:rsidR="00474B0B"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Информационное и технологическое обеспечение предоставления государственной услуги осуществляется </w:t>
      </w:r>
      <w:r>
        <w:rPr>
          <w:rFonts w:ascii="Times New Roman" w:hAnsi="Times New Roman"/>
          <w:sz w:val="28"/>
          <w:szCs w:val="28"/>
        </w:rPr>
        <w:t>Управлением.</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5. Информирование заявителей о порядке получения информации по вопросам предоставления государственной услуги осуществляется в форме:</w:t>
      </w:r>
    </w:p>
    <w:p w:rsidR="00474B0B" w:rsidRPr="00763543" w:rsidRDefault="00474B0B" w:rsidP="00474B0B">
      <w:pPr>
        <w:pStyle w:val="a9"/>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информационных материалов, размещаемых на стендах в местах непосредственного предоставления государственной услуги;</w:t>
      </w:r>
    </w:p>
    <w:p w:rsidR="00474B0B" w:rsidRPr="00763543" w:rsidRDefault="00474B0B" w:rsidP="00474B0B">
      <w:pPr>
        <w:pStyle w:val="a9"/>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информации, размещённой на официальном сайте</w:t>
      </w:r>
      <w:r>
        <w:rPr>
          <w:rFonts w:ascii="Times New Roman" w:hAnsi="Times New Roman"/>
          <w:sz w:val="28"/>
          <w:szCs w:val="28"/>
        </w:rPr>
        <w:t xml:space="preserve"> Управления</w:t>
      </w:r>
      <w:r w:rsidRPr="00763543">
        <w:rPr>
          <w:rFonts w:ascii="Times New Roman" w:hAnsi="Times New Roman"/>
          <w:sz w:val="28"/>
          <w:szCs w:val="28"/>
        </w:rPr>
        <w:t>;</w:t>
      </w:r>
    </w:p>
    <w:p w:rsidR="00474B0B" w:rsidRPr="00763543" w:rsidRDefault="00474B0B" w:rsidP="00474B0B">
      <w:pPr>
        <w:pStyle w:val="a9"/>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lastRenderedPageBreak/>
        <w:t>консультирования заявителей;</w:t>
      </w:r>
    </w:p>
    <w:p w:rsidR="00474B0B" w:rsidRPr="00763543" w:rsidRDefault="00474B0B" w:rsidP="00474B0B">
      <w:pPr>
        <w:pStyle w:val="a9"/>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с использованием федеральной государственной информационной системы </w:t>
      </w:r>
      <w:r>
        <w:rPr>
          <w:rFonts w:ascii="Times New Roman" w:hAnsi="Times New Roman"/>
          <w:sz w:val="28"/>
          <w:szCs w:val="28"/>
        </w:rPr>
        <w:t>«</w:t>
      </w:r>
      <w:r w:rsidRPr="00763543">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763543">
        <w:rPr>
          <w:rFonts w:ascii="Times New Roman" w:hAnsi="Times New Roman"/>
          <w:sz w:val="28"/>
          <w:szCs w:val="28"/>
        </w:rPr>
        <w:t xml:space="preserve"> </w:t>
      </w:r>
      <w:r w:rsidRPr="00474B0B">
        <w:t>(</w:t>
      </w:r>
      <w:hyperlink r:id="rId10" w:history="1">
        <w:r w:rsidRPr="00474B0B">
          <w:rPr>
            <w:rStyle w:val="a8"/>
            <w:rFonts w:ascii="Times New Roman" w:hAnsi="Times New Roman"/>
            <w:color w:val="auto"/>
            <w:sz w:val="28"/>
            <w:szCs w:val="28"/>
            <w:u w:val="none"/>
          </w:rPr>
          <w:t>http://www.gosuslugi.ru</w:t>
        </w:r>
      </w:hyperlink>
      <w:r w:rsidRPr="00763543">
        <w:rPr>
          <w:rFonts w:ascii="Times New Roman" w:hAnsi="Times New Roman"/>
          <w:sz w:val="28"/>
          <w:szCs w:val="28"/>
        </w:rPr>
        <w:t xml:space="preserve">) и региональной государственной информационной системы </w:t>
      </w:r>
      <w:r>
        <w:rPr>
          <w:rFonts w:ascii="Times New Roman" w:hAnsi="Times New Roman"/>
          <w:sz w:val="28"/>
          <w:szCs w:val="28"/>
        </w:rPr>
        <w:t>«</w:t>
      </w:r>
      <w:r w:rsidRPr="00763543">
        <w:rPr>
          <w:rFonts w:ascii="Times New Roman" w:hAnsi="Times New Roman"/>
          <w:sz w:val="28"/>
          <w:szCs w:val="28"/>
        </w:rPr>
        <w:t>Портал государственных услуг (функций) Свердловской области</w:t>
      </w:r>
      <w:r>
        <w:rPr>
          <w:rFonts w:ascii="Times New Roman" w:hAnsi="Times New Roman"/>
          <w:sz w:val="28"/>
          <w:szCs w:val="28"/>
        </w:rPr>
        <w:t xml:space="preserve">» </w:t>
      </w:r>
      <w:r w:rsidRPr="001D56FC">
        <w:rPr>
          <w:rFonts w:ascii="Times New Roman" w:hAnsi="Times New Roman"/>
          <w:sz w:val="28"/>
          <w:szCs w:val="28"/>
        </w:rPr>
        <w:t>(</w:t>
      </w:r>
      <w:hyperlink r:id="rId11" w:history="1">
        <w:r w:rsidRPr="00474B0B">
          <w:rPr>
            <w:rStyle w:val="a8"/>
            <w:rFonts w:ascii="Times New Roman" w:hAnsi="Times New Roman"/>
            <w:color w:val="auto"/>
            <w:sz w:val="28"/>
            <w:szCs w:val="28"/>
            <w:u w:val="none"/>
          </w:rPr>
          <w:t>http://www.66.gosuslugi.ru</w:t>
        </w:r>
      </w:hyperlink>
      <w:r w:rsidRPr="00BD1E79">
        <w:rPr>
          <w:rFonts w:ascii="Times New Roman" w:hAnsi="Times New Roman"/>
          <w:sz w:val="28"/>
          <w:szCs w:val="28"/>
        </w:rPr>
        <w:t>)</w:t>
      </w:r>
      <w:r>
        <w:rPr>
          <w:rFonts w:ascii="Times New Roman" w:hAnsi="Times New Roman"/>
          <w:sz w:val="28"/>
          <w:szCs w:val="28"/>
        </w:rPr>
        <w:t xml:space="preserve"> </w:t>
      </w:r>
      <w:r w:rsidRPr="00763543">
        <w:rPr>
          <w:rFonts w:ascii="Times New Roman" w:hAnsi="Times New Roman"/>
          <w:sz w:val="28"/>
          <w:szCs w:val="28"/>
        </w:rPr>
        <w:t>– запись на приём для представления заявления и документов для предоставления государственной услуги;</w:t>
      </w:r>
    </w:p>
    <w:p w:rsidR="00474B0B" w:rsidRPr="00C73944" w:rsidRDefault="00474B0B" w:rsidP="00C73944">
      <w:pPr>
        <w:pStyle w:val="a9"/>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763543">
        <w:rPr>
          <w:rFonts w:ascii="Times New Roman" w:hAnsi="Times New Roman"/>
          <w:sz w:val="28"/>
          <w:szCs w:val="28"/>
        </w:rPr>
        <w:t xml:space="preserve">в государственном бюджетном учреждении Свердловской области </w:t>
      </w:r>
      <w:r>
        <w:rPr>
          <w:rFonts w:ascii="Times New Roman" w:hAnsi="Times New Roman"/>
          <w:sz w:val="28"/>
          <w:szCs w:val="28"/>
        </w:rPr>
        <w:t>«</w:t>
      </w:r>
      <w:r w:rsidRPr="00763543">
        <w:rPr>
          <w:rFonts w:ascii="Times New Roman" w:hAnsi="Times New Roman"/>
          <w:sz w:val="28"/>
          <w:szCs w:val="28"/>
        </w:rPr>
        <w:t xml:space="preserve">Многофункциональный центр предоставления государственных и </w:t>
      </w:r>
      <w:r w:rsidRPr="00C73944">
        <w:rPr>
          <w:rFonts w:ascii="Times New Roman" w:hAnsi="Times New Roman"/>
          <w:sz w:val="28"/>
          <w:szCs w:val="28"/>
        </w:rPr>
        <w:t>муниципальных услуг» (далее – МФЦ) (официальный сайт: http://www.</w:t>
      </w:r>
      <w:hyperlink r:id="rId12" w:tgtFrame="_blank" w:history="1">
        <w:r w:rsidRPr="00C73944">
          <w:rPr>
            <w:rFonts w:ascii="Times New Roman" w:hAnsi="Times New Roman"/>
            <w:bCs/>
            <w:sz w:val="28"/>
            <w:szCs w:val="28"/>
            <w:shd w:val="clear" w:color="auto" w:fill="FFFFFF"/>
            <w:lang w:eastAsia="ru-RU"/>
          </w:rPr>
          <w:t>mfc</w:t>
        </w:r>
        <w:r w:rsidRPr="00C73944">
          <w:rPr>
            <w:rFonts w:ascii="Times New Roman" w:hAnsi="Times New Roman"/>
            <w:sz w:val="28"/>
            <w:szCs w:val="28"/>
            <w:shd w:val="clear" w:color="auto" w:fill="FFFFFF"/>
            <w:lang w:eastAsia="ru-RU"/>
          </w:rPr>
          <w:t>66.ru</w:t>
        </w:r>
      </w:hyperlink>
      <w:r w:rsidRPr="00C73944">
        <w:rPr>
          <w:rFonts w:ascii="Times New Roman" w:hAnsi="Times New Roman"/>
          <w:sz w:val="28"/>
          <w:szCs w:val="28"/>
          <w:lang w:eastAsia="ru-RU"/>
        </w:rPr>
        <w:t>) – в соответствии с настоящим регламентом.</w:t>
      </w:r>
    </w:p>
    <w:p w:rsidR="00474B0B" w:rsidRPr="00C73944" w:rsidRDefault="00474B0B" w:rsidP="00C73944">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C73944">
        <w:rPr>
          <w:rFonts w:ascii="Times New Roman" w:hAnsi="Times New Roman" w:cs="Times New Roman"/>
          <w:sz w:val="28"/>
          <w:szCs w:val="28"/>
        </w:rPr>
        <w:t>Адреса и телефоны филиалов «МФЦ» в г. Екатеринбурге:</w:t>
      </w:r>
    </w:p>
    <w:p w:rsidR="00474B0B" w:rsidRPr="00C73944" w:rsidRDefault="00474B0B" w:rsidP="00C73944">
      <w:pPr>
        <w:pStyle w:val="a9"/>
        <w:numPr>
          <w:ilvl w:val="0"/>
          <w:numId w:val="3"/>
        </w:numPr>
        <w:tabs>
          <w:tab w:val="left" w:pos="567"/>
          <w:tab w:val="left" w:pos="1069"/>
        </w:tabs>
        <w:autoSpaceDE w:val="0"/>
        <w:autoSpaceDN w:val="0"/>
        <w:adjustRightInd w:val="0"/>
        <w:spacing w:after="0" w:line="240" w:lineRule="auto"/>
        <w:ind w:left="0" w:firstLine="709"/>
        <w:jc w:val="both"/>
        <w:rPr>
          <w:rFonts w:ascii="Times New Roman" w:hAnsi="Times New Roman"/>
          <w:sz w:val="28"/>
          <w:szCs w:val="28"/>
        </w:rPr>
      </w:pPr>
      <w:r w:rsidRPr="00C73944">
        <w:rPr>
          <w:rFonts w:ascii="Times New Roman" w:hAnsi="Times New Roman"/>
          <w:sz w:val="28"/>
          <w:szCs w:val="28"/>
        </w:rPr>
        <w:t>Октябрьский филиал – ул. Карла Либкнехта, д. 2;</w:t>
      </w:r>
    </w:p>
    <w:p w:rsidR="00474B0B" w:rsidRPr="00C73944" w:rsidRDefault="00474B0B" w:rsidP="00C73944">
      <w:pPr>
        <w:pStyle w:val="a9"/>
        <w:numPr>
          <w:ilvl w:val="0"/>
          <w:numId w:val="3"/>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sz w:val="28"/>
          <w:szCs w:val="28"/>
        </w:rPr>
      </w:pPr>
      <w:r w:rsidRPr="00C73944">
        <w:rPr>
          <w:rFonts w:ascii="Times New Roman" w:hAnsi="Times New Roman"/>
          <w:sz w:val="28"/>
          <w:szCs w:val="28"/>
        </w:rPr>
        <w:t>Ленинский филиал – ул. 8 Марта, д. 13, тел. 8 (343)377-67-88;</w:t>
      </w:r>
    </w:p>
    <w:p w:rsidR="00474B0B" w:rsidRPr="00C73944" w:rsidRDefault="00474B0B" w:rsidP="00C73944">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73944">
        <w:rPr>
          <w:rFonts w:ascii="Times New Roman" w:hAnsi="Times New Roman"/>
          <w:sz w:val="28"/>
          <w:szCs w:val="28"/>
        </w:rPr>
        <w:t>Верх-Исетский филиал – ВИЗ-бульвар, 25, тел. 8 (343)205-02-03;                       ул. Громова, д. 145, второй этаж, тел. 8 (343)334-35-17.</w:t>
      </w:r>
    </w:p>
    <w:p w:rsidR="00474B0B" w:rsidRPr="00BD1E79"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BD1E79">
        <w:rPr>
          <w:rFonts w:ascii="Times New Roman" w:hAnsi="Times New Roman"/>
          <w:sz w:val="28"/>
          <w:szCs w:val="28"/>
        </w:rPr>
        <w:t>Телефо</w:t>
      </w:r>
      <w:r>
        <w:rPr>
          <w:rFonts w:ascii="Times New Roman" w:hAnsi="Times New Roman"/>
          <w:sz w:val="28"/>
          <w:szCs w:val="28"/>
        </w:rPr>
        <w:t xml:space="preserve">н Единого контакт-центра </w:t>
      </w:r>
      <w:r w:rsidRPr="00BD1E79">
        <w:rPr>
          <w:rFonts w:ascii="Times New Roman" w:hAnsi="Times New Roman"/>
          <w:sz w:val="28"/>
          <w:szCs w:val="28"/>
        </w:rPr>
        <w:t>«МФЦ» 8-800-200-84-40 (звонок бесплатный).</w:t>
      </w:r>
    </w:p>
    <w:p w:rsidR="00474B0B" w:rsidRPr="00BD1E79"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BD1E79">
        <w:rPr>
          <w:rFonts w:ascii="Times New Roman" w:hAnsi="Times New Roman"/>
          <w:sz w:val="28"/>
          <w:szCs w:val="28"/>
        </w:rPr>
        <w:t xml:space="preserve">6. График работы </w:t>
      </w:r>
      <w:r>
        <w:rPr>
          <w:rFonts w:ascii="Times New Roman" w:hAnsi="Times New Roman"/>
          <w:sz w:val="28"/>
          <w:szCs w:val="28"/>
        </w:rPr>
        <w:t xml:space="preserve">Управления </w:t>
      </w:r>
      <w:r w:rsidRPr="00BD1E79">
        <w:rPr>
          <w:rFonts w:ascii="Times New Roman" w:hAnsi="Times New Roman"/>
          <w:sz w:val="28"/>
          <w:szCs w:val="28"/>
        </w:rPr>
        <w:t>определяется Правилами внутреннего трудового распорядка.</w:t>
      </w:r>
      <w:r w:rsidRPr="00BD1E79">
        <w:rPr>
          <w:rFonts w:ascii="Times New Roman" w:hAnsi="Times New Roman"/>
        </w:rPr>
        <w:t xml:space="preserve"> </w:t>
      </w:r>
    </w:p>
    <w:p w:rsidR="00474B0B" w:rsidRPr="009F7639"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BD1E79">
        <w:rPr>
          <w:rFonts w:ascii="Times New Roman" w:hAnsi="Times New Roman"/>
          <w:sz w:val="28"/>
          <w:szCs w:val="28"/>
        </w:rPr>
        <w:t>Часы приёма заявлений и материалов</w:t>
      </w:r>
      <w:r w:rsidRPr="00763543">
        <w:rPr>
          <w:rFonts w:ascii="Times New Roman" w:hAnsi="Times New Roman"/>
          <w:sz w:val="28"/>
          <w:szCs w:val="28"/>
        </w:rPr>
        <w:t xml:space="preserve"> на проведение государственной экспертизы осуществляется по графику:</w:t>
      </w:r>
      <w:r>
        <w:rPr>
          <w:rFonts w:ascii="Times New Roman" w:hAnsi="Times New Roman"/>
          <w:sz w:val="28"/>
          <w:szCs w:val="28"/>
        </w:rPr>
        <w:t xml:space="preserve"> п</w:t>
      </w:r>
      <w:r w:rsidRPr="009F7639">
        <w:rPr>
          <w:rFonts w:ascii="Times New Roman" w:hAnsi="Times New Roman"/>
          <w:sz w:val="28"/>
          <w:szCs w:val="28"/>
        </w:rPr>
        <w:t>онедельник – пятница с 8.30 до 12.00 и с 13.00 до 16.30</w:t>
      </w:r>
      <w:r>
        <w:rPr>
          <w:rFonts w:ascii="Times New Roman" w:hAnsi="Times New Roman"/>
          <w:sz w:val="28"/>
          <w:szCs w:val="28"/>
        </w:rPr>
        <w:t>.</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Запись на приём осуществляется:</w:t>
      </w:r>
    </w:p>
    <w:p w:rsidR="00474B0B" w:rsidRPr="00763543" w:rsidRDefault="00474B0B" w:rsidP="00474B0B">
      <w:pPr>
        <w:pStyle w:val="a9"/>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в электронном виде через федеральную государственную информационную систему </w:t>
      </w:r>
      <w:r>
        <w:rPr>
          <w:rFonts w:ascii="Times New Roman" w:hAnsi="Times New Roman"/>
          <w:sz w:val="28"/>
          <w:szCs w:val="28"/>
        </w:rPr>
        <w:t>«</w:t>
      </w:r>
      <w:r w:rsidRPr="00763543">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763543">
        <w:rPr>
          <w:rFonts w:ascii="Times New Roman" w:hAnsi="Times New Roman"/>
          <w:sz w:val="28"/>
          <w:szCs w:val="28"/>
        </w:rPr>
        <w:t xml:space="preserve"> и региональную государственную информационную систему </w:t>
      </w:r>
      <w:r>
        <w:rPr>
          <w:rFonts w:ascii="Times New Roman" w:hAnsi="Times New Roman"/>
          <w:sz w:val="28"/>
          <w:szCs w:val="28"/>
        </w:rPr>
        <w:t>«</w:t>
      </w:r>
      <w:r w:rsidRPr="00763543">
        <w:rPr>
          <w:rFonts w:ascii="Times New Roman" w:hAnsi="Times New Roman"/>
          <w:sz w:val="28"/>
          <w:szCs w:val="28"/>
        </w:rPr>
        <w:t>Портал государственных услуг (функций) Свердловской области</w:t>
      </w:r>
      <w:r>
        <w:rPr>
          <w:rFonts w:ascii="Times New Roman" w:hAnsi="Times New Roman"/>
          <w:sz w:val="28"/>
          <w:szCs w:val="28"/>
        </w:rPr>
        <w:t>»</w:t>
      </w:r>
      <w:r w:rsidRPr="00763543">
        <w:rPr>
          <w:rFonts w:ascii="Times New Roman" w:hAnsi="Times New Roman"/>
          <w:sz w:val="28"/>
          <w:szCs w:val="28"/>
        </w:rPr>
        <w:t>.</w:t>
      </w:r>
    </w:p>
    <w:p w:rsidR="00474B0B" w:rsidRPr="00474B0B" w:rsidRDefault="00474B0B" w:rsidP="00474B0B">
      <w:pPr>
        <w:pStyle w:val="a9"/>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в электронном виде через сайт Управления: </w:t>
      </w:r>
      <w:hyperlink r:id="rId13" w:history="1">
        <w:r w:rsidRPr="00474B0B">
          <w:rPr>
            <w:rStyle w:val="a8"/>
            <w:rFonts w:ascii="Times New Roman" w:hAnsi="Times New Roman"/>
            <w:color w:val="auto"/>
            <w:sz w:val="28"/>
            <w:szCs w:val="28"/>
            <w:u w:val="none"/>
          </w:rPr>
          <w:t>www.expert-so.ru</w:t>
        </w:r>
      </w:hyperlink>
      <w:r w:rsidRPr="00474B0B">
        <w:rPr>
          <w:rFonts w:ascii="Times New Roman" w:hAnsi="Times New Roman"/>
          <w:sz w:val="28"/>
          <w:szCs w:val="28"/>
        </w:rPr>
        <w:t xml:space="preserve"> </w:t>
      </w:r>
      <w:r w:rsidRPr="00474B0B">
        <w:rPr>
          <w:rFonts w:ascii="Times New Roman" w:hAnsi="Times New Roman"/>
          <w:sz w:val="28"/>
          <w:szCs w:val="28"/>
        </w:rPr>
        <w:br/>
        <w:t>и в порядке живой очереди.</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7. </w:t>
      </w:r>
      <w:r>
        <w:rPr>
          <w:rFonts w:ascii="Times New Roman" w:hAnsi="Times New Roman"/>
          <w:sz w:val="28"/>
          <w:szCs w:val="28"/>
        </w:rPr>
        <w:t>Консультации</w:t>
      </w:r>
      <w:r w:rsidRPr="00763543">
        <w:rPr>
          <w:rFonts w:ascii="Times New Roman" w:hAnsi="Times New Roman"/>
          <w:sz w:val="28"/>
          <w:szCs w:val="28"/>
        </w:rPr>
        <w:t xml:space="preserve"> по вопросам предоставления государственной услуги проводятся специалистами </w:t>
      </w:r>
      <w:r>
        <w:rPr>
          <w:rFonts w:ascii="Times New Roman" w:hAnsi="Times New Roman"/>
          <w:sz w:val="28"/>
          <w:szCs w:val="28"/>
        </w:rPr>
        <w:t>˗</w:t>
      </w:r>
      <w:r w:rsidRPr="00763543">
        <w:rPr>
          <w:rFonts w:ascii="Times New Roman" w:hAnsi="Times New Roman"/>
          <w:sz w:val="28"/>
          <w:szCs w:val="28"/>
        </w:rPr>
        <w:t xml:space="preserve"> работниками </w:t>
      </w:r>
      <w:r>
        <w:rPr>
          <w:rFonts w:ascii="Times New Roman" w:hAnsi="Times New Roman"/>
          <w:sz w:val="28"/>
          <w:szCs w:val="28"/>
        </w:rPr>
        <w:t xml:space="preserve">Управления </w:t>
      </w:r>
      <w:r w:rsidRPr="00763543">
        <w:rPr>
          <w:rFonts w:ascii="Times New Roman" w:hAnsi="Times New Roman"/>
          <w:sz w:val="28"/>
          <w:szCs w:val="28"/>
        </w:rPr>
        <w:t>при личном или письменном обращении получателей услуги.</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8</w:t>
      </w:r>
      <w:r>
        <w:rPr>
          <w:rFonts w:ascii="Times New Roman" w:hAnsi="Times New Roman"/>
          <w:sz w:val="28"/>
          <w:szCs w:val="28"/>
        </w:rPr>
        <w:t>. Консультации</w:t>
      </w:r>
      <w:r w:rsidRPr="00763543">
        <w:rPr>
          <w:rFonts w:ascii="Times New Roman" w:hAnsi="Times New Roman"/>
          <w:sz w:val="28"/>
          <w:szCs w:val="28"/>
        </w:rPr>
        <w:t xml:space="preserve"> предоставляются по вопросам порядка проведения государственной экспертизы проектной документации и (или) результатов инженерных изысканий (далее по тексту – государственная экспертиза); перечня основных нормативных документов, определяющих порядок организации и проведения государственной экспертизы, времени приёма </w:t>
      </w:r>
      <w:r w:rsidRPr="00763543">
        <w:rPr>
          <w:rFonts w:ascii="Times New Roman" w:hAnsi="Times New Roman"/>
          <w:sz w:val="28"/>
          <w:szCs w:val="28"/>
        </w:rPr>
        <w:br/>
        <w:t>и выдачи документов.</w:t>
      </w:r>
    </w:p>
    <w:p w:rsidR="00474B0B"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9. Письменные обращения получателей государственных услуг </w:t>
      </w:r>
      <w:r w:rsidRPr="00763543">
        <w:rPr>
          <w:rFonts w:ascii="Times New Roman" w:hAnsi="Times New Roman"/>
          <w:sz w:val="28"/>
          <w:szCs w:val="28"/>
        </w:rPr>
        <w:br/>
        <w:t xml:space="preserve">по вопросам, не связанным с представлением заявления о проведении государственной экспертизы, рассматриваются специалистами </w:t>
      </w:r>
      <w:r>
        <w:rPr>
          <w:rFonts w:ascii="Times New Roman" w:hAnsi="Times New Roman"/>
          <w:sz w:val="28"/>
          <w:szCs w:val="28"/>
        </w:rPr>
        <w:t xml:space="preserve">Управления </w:t>
      </w:r>
      <w:r w:rsidRPr="00763543">
        <w:rPr>
          <w:rFonts w:ascii="Times New Roman" w:hAnsi="Times New Roman"/>
          <w:sz w:val="28"/>
          <w:szCs w:val="28"/>
        </w:rPr>
        <w:t xml:space="preserve">в срок, </w:t>
      </w:r>
      <w:r>
        <w:rPr>
          <w:rFonts w:ascii="Times New Roman" w:hAnsi="Times New Roman"/>
          <w:sz w:val="28"/>
          <w:szCs w:val="28"/>
        </w:rPr>
        <w:t xml:space="preserve">не превышающий 30 дней </w:t>
      </w:r>
      <w:r w:rsidRPr="00763543">
        <w:rPr>
          <w:rFonts w:ascii="Times New Roman" w:hAnsi="Times New Roman"/>
          <w:sz w:val="28"/>
          <w:szCs w:val="28"/>
        </w:rPr>
        <w:t xml:space="preserve">с момента регистрации обращения, в </w:t>
      </w:r>
      <w:r w:rsidRPr="00763543">
        <w:rPr>
          <w:rFonts w:ascii="Times New Roman" w:hAnsi="Times New Roman"/>
          <w:sz w:val="28"/>
          <w:szCs w:val="28"/>
        </w:rPr>
        <w:lastRenderedPageBreak/>
        <w:t xml:space="preserve">соответствии </w:t>
      </w:r>
      <w:r w:rsidRPr="009F7639">
        <w:rPr>
          <w:rFonts w:ascii="Times New Roman" w:hAnsi="Times New Roman"/>
          <w:sz w:val="28"/>
          <w:szCs w:val="28"/>
        </w:rPr>
        <w:t xml:space="preserve">с Федеральным законом </w:t>
      </w:r>
      <w:r>
        <w:rPr>
          <w:rFonts w:ascii="Times New Roman" w:hAnsi="Times New Roman"/>
          <w:sz w:val="28"/>
          <w:szCs w:val="28"/>
        </w:rPr>
        <w:t>от 02 мая 2006 года</w:t>
      </w:r>
      <w:r w:rsidRPr="009F7639">
        <w:rPr>
          <w:rFonts w:ascii="Times New Roman" w:hAnsi="Times New Roman"/>
          <w:sz w:val="28"/>
          <w:szCs w:val="28"/>
        </w:rPr>
        <w:t xml:space="preserve"> № 59-ФЗ «О порядке рассмотрения обращений граждан Российской Федерации».</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b/>
          <w:sz w:val="28"/>
          <w:szCs w:val="28"/>
        </w:rPr>
      </w:pPr>
      <w:r w:rsidRPr="00763543">
        <w:rPr>
          <w:rFonts w:ascii="Times New Roman" w:hAnsi="Times New Roman"/>
          <w:b/>
          <w:sz w:val="28"/>
          <w:szCs w:val="28"/>
        </w:rPr>
        <w:t>II. Стандарт 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b/>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Наименование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10. Государственная услуга</w:t>
      </w:r>
      <w:r w:rsidRPr="00763543">
        <w:t xml:space="preserve"> </w:t>
      </w:r>
      <w:r w:rsidRPr="00B55436">
        <w:rPr>
          <w:rFonts w:ascii="Times New Roman" w:hAnsi="Times New Roman"/>
          <w:sz w:val="28"/>
          <w:szCs w:val="28"/>
        </w:rPr>
        <w:t>«Проведение государственной экспертизы проектной документации и (или) государственной экспертизы результатов инженерных изысканий».</w:t>
      </w:r>
    </w:p>
    <w:p w:rsidR="00474B0B" w:rsidRPr="00763543" w:rsidRDefault="00474B0B" w:rsidP="001E35A4">
      <w:pPr>
        <w:pStyle w:val="ConsPlusNormal"/>
        <w:tabs>
          <w:tab w:val="left" w:pos="720"/>
        </w:tabs>
        <w:ind w:firstLine="0"/>
        <w:jc w:val="center"/>
        <w:rPr>
          <w:rFonts w:ascii="Times New Roman" w:hAnsi="Times New Roman"/>
          <w:b/>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Наименование исполнительного органа, организации, предоставляющего государственную услугу</w:t>
      </w:r>
      <w:r w:rsidRPr="00763543">
        <w:rPr>
          <w:rFonts w:ascii="Times New Roman" w:hAnsi="Times New Roman"/>
          <w:sz w:val="28"/>
          <w:szCs w:val="28"/>
        </w:rPr>
        <w:br/>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11. Государственную услугу предоставляет государственное автономное учреждение Свердловской области </w:t>
      </w:r>
      <w:r>
        <w:rPr>
          <w:rFonts w:ascii="Times New Roman" w:hAnsi="Times New Roman"/>
          <w:sz w:val="28"/>
          <w:szCs w:val="28"/>
        </w:rPr>
        <w:t>«</w:t>
      </w:r>
      <w:r w:rsidRPr="00763543">
        <w:rPr>
          <w:rFonts w:ascii="Times New Roman" w:hAnsi="Times New Roman"/>
          <w:sz w:val="28"/>
          <w:szCs w:val="28"/>
        </w:rPr>
        <w:t>Управление государственной экспертизы</w:t>
      </w:r>
      <w:r>
        <w:rPr>
          <w:rFonts w:ascii="Times New Roman" w:hAnsi="Times New Roman"/>
          <w:sz w:val="28"/>
          <w:szCs w:val="28"/>
        </w:rPr>
        <w:t>»</w:t>
      </w:r>
      <w:r w:rsidRPr="00763543">
        <w:rPr>
          <w:rFonts w:ascii="Times New Roman" w:hAnsi="Times New Roman"/>
          <w:sz w:val="28"/>
          <w:szCs w:val="28"/>
        </w:rPr>
        <w:t>.</w:t>
      </w:r>
    </w:p>
    <w:p w:rsidR="00474B0B" w:rsidRPr="00763543" w:rsidRDefault="00474B0B" w:rsidP="001E35A4">
      <w:pPr>
        <w:pStyle w:val="ConsPlusNormal"/>
        <w:tabs>
          <w:tab w:val="left" w:pos="0"/>
        </w:tabs>
        <w:ind w:firstLine="709"/>
        <w:jc w:val="both"/>
        <w:rPr>
          <w:rFonts w:ascii="Times New Roman" w:hAnsi="Times New Roman"/>
          <w:sz w:val="28"/>
          <w:szCs w:val="28"/>
        </w:rPr>
      </w:pPr>
      <w:r w:rsidRPr="00763543">
        <w:rPr>
          <w:rFonts w:ascii="Times New Roman" w:hAnsi="Times New Roman"/>
          <w:sz w:val="28"/>
          <w:szCs w:val="28"/>
        </w:rPr>
        <w:t xml:space="preserve">Координирует деятельность государственного автономного учреждения Свердловской области </w:t>
      </w:r>
      <w:r>
        <w:rPr>
          <w:rFonts w:ascii="Times New Roman" w:hAnsi="Times New Roman"/>
          <w:sz w:val="28"/>
          <w:szCs w:val="28"/>
        </w:rPr>
        <w:t>«</w:t>
      </w:r>
      <w:r w:rsidRPr="00763543">
        <w:rPr>
          <w:rFonts w:ascii="Times New Roman" w:hAnsi="Times New Roman"/>
          <w:sz w:val="28"/>
          <w:szCs w:val="28"/>
        </w:rPr>
        <w:t>Управление государственной экспертизы</w:t>
      </w:r>
      <w:r>
        <w:rPr>
          <w:rFonts w:ascii="Times New Roman" w:hAnsi="Times New Roman"/>
          <w:sz w:val="28"/>
          <w:szCs w:val="28"/>
        </w:rPr>
        <w:t>»</w:t>
      </w:r>
      <w:r w:rsidRPr="00763543">
        <w:rPr>
          <w:rFonts w:ascii="Times New Roman" w:hAnsi="Times New Roman"/>
          <w:sz w:val="28"/>
          <w:szCs w:val="28"/>
        </w:rPr>
        <w:t xml:space="preserve"> Министерство строительства и развития инфраструктуры Свердловской области.</w:t>
      </w:r>
    </w:p>
    <w:p w:rsidR="00474B0B" w:rsidRPr="00763543" w:rsidRDefault="00474B0B" w:rsidP="001E35A4">
      <w:pPr>
        <w:pStyle w:val="ConsPlusNormal"/>
        <w:tabs>
          <w:tab w:val="left" w:pos="0"/>
        </w:tabs>
        <w:ind w:firstLine="709"/>
        <w:jc w:val="both"/>
        <w:rPr>
          <w:rFonts w:ascii="Times New Roman" w:hAnsi="Times New Roman"/>
          <w:sz w:val="28"/>
          <w:szCs w:val="28"/>
        </w:rPr>
      </w:pPr>
    </w:p>
    <w:p w:rsidR="00474B0B" w:rsidRPr="00053EDD" w:rsidRDefault="00474B0B" w:rsidP="001E35A4">
      <w:pPr>
        <w:pStyle w:val="ConsPlusNormal"/>
        <w:tabs>
          <w:tab w:val="left" w:pos="0"/>
        </w:tabs>
        <w:ind w:firstLine="709"/>
        <w:jc w:val="center"/>
        <w:rPr>
          <w:rFonts w:ascii="Times New Roman" w:hAnsi="Times New Roman"/>
          <w:sz w:val="28"/>
          <w:szCs w:val="28"/>
        </w:rPr>
      </w:pPr>
      <w:r w:rsidRPr="00053EDD">
        <w:rPr>
          <w:rFonts w:ascii="Times New Roman" w:hAnsi="Times New Roman"/>
          <w:sz w:val="28"/>
          <w:szCs w:val="28"/>
        </w:rPr>
        <w:t>Н</w:t>
      </w:r>
      <w:r>
        <w:rPr>
          <w:rFonts w:ascii="Times New Roman" w:hAnsi="Times New Roman"/>
          <w:sz w:val="28"/>
          <w:szCs w:val="28"/>
        </w:rPr>
        <w:t>аименование органов и организаций</w:t>
      </w:r>
      <w:r w:rsidRPr="00053EDD">
        <w:rPr>
          <w:rFonts w:ascii="Times New Roman" w:hAnsi="Times New Roman"/>
          <w:sz w:val="28"/>
          <w:szCs w:val="28"/>
        </w:rPr>
        <w:t>, обращение в которые необходимо для предоставления государственной услуги</w:t>
      </w:r>
    </w:p>
    <w:p w:rsidR="00474B0B" w:rsidRPr="00053EDD" w:rsidRDefault="00474B0B" w:rsidP="001E35A4">
      <w:pPr>
        <w:pStyle w:val="ConsPlusNormal"/>
        <w:tabs>
          <w:tab w:val="left" w:pos="0"/>
        </w:tabs>
        <w:ind w:firstLine="709"/>
        <w:jc w:val="center"/>
        <w:rPr>
          <w:rFonts w:ascii="Times New Roman" w:hAnsi="Times New Roman"/>
          <w:sz w:val="28"/>
          <w:szCs w:val="28"/>
        </w:rPr>
      </w:pPr>
    </w:p>
    <w:p w:rsidR="00474B0B" w:rsidRDefault="00474B0B" w:rsidP="001E35A4">
      <w:pPr>
        <w:pStyle w:val="ConsPlusNormal"/>
        <w:tabs>
          <w:tab w:val="left" w:pos="0"/>
        </w:tabs>
        <w:ind w:firstLine="709"/>
        <w:jc w:val="both"/>
        <w:rPr>
          <w:rFonts w:ascii="Times New Roman" w:hAnsi="Times New Roman"/>
          <w:sz w:val="28"/>
          <w:szCs w:val="28"/>
        </w:rPr>
      </w:pPr>
      <w:r w:rsidRPr="00053EDD">
        <w:rPr>
          <w:rFonts w:ascii="Times New Roman" w:hAnsi="Times New Roman"/>
          <w:sz w:val="28"/>
          <w:szCs w:val="28"/>
        </w:rPr>
        <w:t xml:space="preserve">12. При предоставлении государственной услуги </w:t>
      </w:r>
      <w:r>
        <w:rPr>
          <w:rFonts w:ascii="Times New Roman" w:hAnsi="Times New Roman"/>
          <w:sz w:val="28"/>
          <w:szCs w:val="28"/>
        </w:rPr>
        <w:t xml:space="preserve">принимают </w:t>
      </w:r>
      <w:r w:rsidRPr="00053EDD">
        <w:rPr>
          <w:rFonts w:ascii="Times New Roman" w:hAnsi="Times New Roman"/>
          <w:sz w:val="28"/>
          <w:szCs w:val="28"/>
        </w:rPr>
        <w:t>участие в качестве источников получения документов, необходимых для предоставления услуг</w:t>
      </w:r>
      <w:r>
        <w:rPr>
          <w:rFonts w:ascii="Times New Roman" w:hAnsi="Times New Roman"/>
          <w:sz w:val="28"/>
          <w:szCs w:val="28"/>
        </w:rPr>
        <w:t>и, в том числе следующие органы и организации</w:t>
      </w:r>
      <w:r w:rsidRPr="00053EDD">
        <w:rPr>
          <w:rFonts w:ascii="Times New Roman" w:hAnsi="Times New Roman"/>
          <w:sz w:val="28"/>
          <w:szCs w:val="28"/>
        </w:rPr>
        <w:t>:</w:t>
      </w:r>
    </w:p>
    <w:p w:rsidR="00474B0B" w:rsidRPr="00C00874" w:rsidRDefault="00474B0B" w:rsidP="00474B0B">
      <w:pPr>
        <w:pStyle w:val="a9"/>
        <w:numPr>
          <w:ilvl w:val="0"/>
          <w:numId w:val="14"/>
        </w:numPr>
        <w:tabs>
          <w:tab w:val="left" w:pos="0"/>
          <w:tab w:val="left" w:pos="993"/>
        </w:tabs>
        <w:autoSpaceDE w:val="0"/>
        <w:autoSpaceDN w:val="0"/>
        <w:adjustRightInd w:val="0"/>
        <w:ind w:left="0" w:firstLine="709"/>
        <w:jc w:val="both"/>
        <w:rPr>
          <w:rFonts w:ascii="Times New Roman" w:hAnsi="Times New Roman"/>
          <w:sz w:val="28"/>
          <w:szCs w:val="28"/>
        </w:rPr>
      </w:pPr>
      <w:r w:rsidRPr="00C00874">
        <w:rPr>
          <w:rFonts w:ascii="Times New Roman" w:hAnsi="Times New Roman"/>
          <w:sz w:val="28"/>
          <w:szCs w:val="28"/>
        </w:rPr>
        <w:t>федеральные органы государственной власти, органы государственной власти субъектов Российской Федерации;</w:t>
      </w:r>
    </w:p>
    <w:p w:rsidR="00474B0B" w:rsidRPr="00C00874" w:rsidRDefault="00474B0B" w:rsidP="00474B0B">
      <w:pPr>
        <w:pStyle w:val="a9"/>
        <w:numPr>
          <w:ilvl w:val="0"/>
          <w:numId w:val="14"/>
        </w:numPr>
        <w:tabs>
          <w:tab w:val="left" w:pos="0"/>
          <w:tab w:val="left" w:pos="993"/>
        </w:tabs>
        <w:autoSpaceDE w:val="0"/>
        <w:autoSpaceDN w:val="0"/>
        <w:adjustRightInd w:val="0"/>
        <w:ind w:left="0" w:right="-113" w:firstLine="709"/>
        <w:jc w:val="both"/>
        <w:rPr>
          <w:rFonts w:ascii="Times New Roman" w:hAnsi="Times New Roman"/>
          <w:sz w:val="28"/>
          <w:szCs w:val="28"/>
        </w:rPr>
      </w:pPr>
      <w:r w:rsidRPr="00C00874">
        <w:rPr>
          <w:rFonts w:ascii="Times New Roman" w:hAnsi="Times New Roman"/>
          <w:sz w:val="28"/>
          <w:szCs w:val="28"/>
        </w:rPr>
        <w:t>органы местного самоуправления муниципальных образований в Свердловской области;</w:t>
      </w:r>
    </w:p>
    <w:p w:rsidR="00474B0B" w:rsidRPr="00C00874" w:rsidRDefault="00474B0B" w:rsidP="00474B0B">
      <w:pPr>
        <w:pStyle w:val="a9"/>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C00874">
        <w:rPr>
          <w:rFonts w:ascii="Times New Roman" w:hAnsi="Times New Roman"/>
          <w:sz w:val="28"/>
          <w:szCs w:val="28"/>
        </w:rPr>
        <w:t xml:space="preserve">Федеральная служба государственной регистрации, кадастра и картографии (Росреестр); Управление Федеральной службы государственной регистрации, кадастра и картографии по Свердловской области; </w:t>
      </w:r>
    </w:p>
    <w:p w:rsidR="00474B0B" w:rsidRPr="00C00874" w:rsidRDefault="00474B0B" w:rsidP="00474B0B">
      <w:pPr>
        <w:pStyle w:val="ConsPlusNormal"/>
        <w:numPr>
          <w:ilvl w:val="0"/>
          <w:numId w:val="14"/>
        </w:numPr>
        <w:tabs>
          <w:tab w:val="left" w:pos="0"/>
          <w:tab w:val="left" w:pos="993"/>
        </w:tabs>
        <w:ind w:left="0" w:firstLine="709"/>
        <w:jc w:val="both"/>
        <w:rPr>
          <w:rFonts w:ascii="Times New Roman" w:hAnsi="Times New Roman"/>
          <w:sz w:val="28"/>
          <w:szCs w:val="28"/>
        </w:rPr>
      </w:pPr>
      <w:r w:rsidRPr="00C00874">
        <w:rPr>
          <w:rFonts w:ascii="Times New Roman" w:hAnsi="Times New Roman"/>
          <w:sz w:val="28"/>
          <w:szCs w:val="28"/>
        </w:rPr>
        <w:t>учреждения, обеспечивающие техническую инвентаризацию объектов капитального строительства и техническую инвентаризацию изменений характеристик объекта капитального строительства;</w:t>
      </w:r>
    </w:p>
    <w:p w:rsidR="00474B0B" w:rsidRPr="00C00874" w:rsidRDefault="00474B0B" w:rsidP="00474B0B">
      <w:pPr>
        <w:pStyle w:val="ConsPlusNormal"/>
        <w:numPr>
          <w:ilvl w:val="0"/>
          <w:numId w:val="14"/>
        </w:numPr>
        <w:tabs>
          <w:tab w:val="left" w:pos="0"/>
          <w:tab w:val="left" w:pos="993"/>
        </w:tabs>
        <w:ind w:left="0" w:firstLine="709"/>
        <w:jc w:val="both"/>
        <w:rPr>
          <w:rFonts w:ascii="Times New Roman" w:hAnsi="Times New Roman"/>
          <w:sz w:val="28"/>
          <w:szCs w:val="28"/>
        </w:rPr>
      </w:pPr>
      <w:r w:rsidRPr="00C00874">
        <w:rPr>
          <w:rFonts w:ascii="Times New Roman" w:hAnsi="Times New Roman"/>
          <w:sz w:val="28"/>
          <w:szCs w:val="28"/>
        </w:rPr>
        <w:t>организации, осуществляющие обследование и мониторинг технического состояния зданий и сооружений;</w:t>
      </w:r>
    </w:p>
    <w:p w:rsidR="00474B0B" w:rsidRPr="00C00874" w:rsidRDefault="00474B0B" w:rsidP="00474B0B">
      <w:pPr>
        <w:pStyle w:val="ConsPlusNormal"/>
        <w:numPr>
          <w:ilvl w:val="0"/>
          <w:numId w:val="14"/>
        </w:numPr>
        <w:tabs>
          <w:tab w:val="left" w:pos="0"/>
          <w:tab w:val="left" w:pos="993"/>
        </w:tabs>
        <w:ind w:left="0" w:firstLine="709"/>
        <w:jc w:val="both"/>
        <w:rPr>
          <w:rFonts w:ascii="Times New Roman" w:hAnsi="Times New Roman"/>
          <w:sz w:val="28"/>
          <w:szCs w:val="28"/>
        </w:rPr>
      </w:pPr>
      <w:r w:rsidRPr="00C00874">
        <w:rPr>
          <w:rFonts w:ascii="Times New Roman" w:hAnsi="Times New Roman"/>
          <w:sz w:val="28"/>
          <w:szCs w:val="28"/>
        </w:rPr>
        <w:t xml:space="preserve">энергоснабжающие организации, службы жилищно-коммунального хозяйства всех форм собственности; </w:t>
      </w:r>
    </w:p>
    <w:p w:rsidR="00474B0B" w:rsidRPr="00C00874" w:rsidRDefault="00474B0B" w:rsidP="00474B0B">
      <w:pPr>
        <w:pStyle w:val="ConsPlusNormal"/>
        <w:numPr>
          <w:ilvl w:val="0"/>
          <w:numId w:val="14"/>
        </w:numPr>
        <w:tabs>
          <w:tab w:val="left" w:pos="0"/>
          <w:tab w:val="left" w:pos="993"/>
        </w:tabs>
        <w:ind w:left="0" w:firstLine="709"/>
        <w:jc w:val="both"/>
        <w:rPr>
          <w:rFonts w:ascii="Times New Roman" w:hAnsi="Times New Roman"/>
          <w:sz w:val="28"/>
          <w:szCs w:val="28"/>
        </w:rPr>
      </w:pPr>
      <w:r w:rsidRPr="00C00874">
        <w:rPr>
          <w:rFonts w:ascii="Times New Roman" w:hAnsi="Times New Roman"/>
          <w:sz w:val="28"/>
          <w:szCs w:val="28"/>
        </w:rPr>
        <w:t>организации, осуществляющие эксплуатацию сетей инженерно-технического обеспечения;</w:t>
      </w:r>
    </w:p>
    <w:p w:rsidR="00474B0B" w:rsidRPr="00C00874" w:rsidRDefault="00474B0B" w:rsidP="00474B0B">
      <w:pPr>
        <w:pStyle w:val="ConsPlusNormal"/>
        <w:numPr>
          <w:ilvl w:val="0"/>
          <w:numId w:val="14"/>
        </w:numPr>
        <w:tabs>
          <w:tab w:val="left" w:pos="0"/>
          <w:tab w:val="left" w:pos="993"/>
        </w:tabs>
        <w:ind w:left="0" w:firstLine="709"/>
        <w:jc w:val="both"/>
        <w:rPr>
          <w:rFonts w:ascii="Times New Roman" w:hAnsi="Times New Roman"/>
          <w:sz w:val="28"/>
          <w:szCs w:val="28"/>
        </w:rPr>
      </w:pPr>
      <w:r w:rsidRPr="00C00874">
        <w:rPr>
          <w:rFonts w:ascii="Times New Roman" w:hAnsi="Times New Roman"/>
          <w:sz w:val="28"/>
          <w:szCs w:val="28"/>
        </w:rPr>
        <w:lastRenderedPageBreak/>
        <w:t>правообладатели объектов капитального строительства в соответствии с полномочиями, возложенными на них Градостроительным кодексом Российской Федерации.</w:t>
      </w:r>
    </w:p>
    <w:p w:rsidR="00474B0B"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Pr>
          <w:rFonts w:ascii="Times New Roman" w:hAnsi="Times New Roman"/>
          <w:sz w:val="28"/>
          <w:szCs w:val="28"/>
        </w:rPr>
        <w:t>Описание</w:t>
      </w:r>
      <w:r w:rsidRPr="00763543">
        <w:rPr>
          <w:rFonts w:ascii="Times New Roman" w:hAnsi="Times New Roman"/>
          <w:sz w:val="28"/>
          <w:szCs w:val="28"/>
        </w:rPr>
        <w:t xml:space="preserve"> результата предоставления государственной услуги</w:t>
      </w:r>
    </w:p>
    <w:p w:rsidR="00474B0B" w:rsidRPr="00763543" w:rsidRDefault="00474B0B" w:rsidP="001E35A4">
      <w:pPr>
        <w:pStyle w:val="ConsPlusNormal"/>
        <w:tabs>
          <w:tab w:val="left" w:pos="0"/>
        </w:tabs>
        <w:ind w:firstLine="709"/>
        <w:jc w:val="both"/>
        <w:rPr>
          <w:rFonts w:ascii="Times New Roman" w:hAnsi="Times New Roman"/>
          <w:sz w:val="28"/>
          <w:szCs w:val="28"/>
        </w:rPr>
      </w:pPr>
    </w:p>
    <w:p w:rsidR="00474B0B" w:rsidRPr="00763543"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13. Результатом предоставления заявителю государственной услуги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474B0B" w:rsidRPr="00763543"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w:t>
      </w:r>
      <w:r w:rsidRPr="00763543">
        <w:rPr>
          <w:rFonts w:ascii="Times New Roman" w:hAnsi="Times New Roman"/>
          <w:sz w:val="28"/>
          <w:szCs w:val="28"/>
        </w:rPr>
        <w:br/>
        <w:t xml:space="preserve">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Pr>
          <w:rFonts w:ascii="Times New Roman" w:hAnsi="Times New Roman"/>
          <w:sz w:val="28"/>
          <w:szCs w:val="28"/>
        </w:rPr>
        <w:t>˗</w:t>
      </w:r>
      <w:r w:rsidRPr="00763543">
        <w:rPr>
          <w:rFonts w:ascii="Times New Roman" w:hAnsi="Times New Roman"/>
          <w:sz w:val="28"/>
          <w:szCs w:val="28"/>
        </w:rPr>
        <w:t xml:space="preserve">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474B0B" w:rsidRPr="00763543"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 xml:space="preserve">б) результатов инженерных изысканий требованиям технических регламентов </w:t>
      </w:r>
      <w:r>
        <w:rPr>
          <w:rFonts w:ascii="Times New Roman" w:hAnsi="Times New Roman"/>
          <w:sz w:val="28"/>
          <w:szCs w:val="28"/>
        </w:rPr>
        <w:t>˗</w:t>
      </w:r>
      <w:r w:rsidRPr="00763543">
        <w:rPr>
          <w:rFonts w:ascii="Times New Roman" w:hAnsi="Times New Roman"/>
          <w:sz w:val="28"/>
          <w:szCs w:val="28"/>
        </w:rPr>
        <w:t xml:space="preserve"> в случае, если осуществлялась государственная экспертиза результатов инженерных изысканий;</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Pr>
          <w:rFonts w:ascii="Times New Roman" w:hAnsi="Times New Roman"/>
          <w:sz w:val="28"/>
          <w:szCs w:val="28"/>
        </w:rPr>
        <w:t>˗</w:t>
      </w:r>
      <w:r w:rsidRPr="00763543">
        <w:rPr>
          <w:rFonts w:ascii="Times New Roman" w:hAnsi="Times New Roman"/>
          <w:sz w:val="28"/>
          <w:szCs w:val="28"/>
        </w:rPr>
        <w:t xml:space="preserve"> в случае, если осуществлялась государственная экспертиза одновременно этих проектной документации и результатов инженерных изысканий.</w:t>
      </w:r>
    </w:p>
    <w:p w:rsidR="00474B0B" w:rsidRPr="0047134D" w:rsidRDefault="00474B0B" w:rsidP="001E35A4">
      <w:pPr>
        <w:pStyle w:val="ConsPlusNormal"/>
        <w:tabs>
          <w:tab w:val="left" w:pos="720"/>
        </w:tabs>
        <w:ind w:firstLine="709"/>
        <w:jc w:val="both"/>
        <w:rPr>
          <w:rFonts w:ascii="Times New Roman" w:hAnsi="Times New Roman"/>
          <w:sz w:val="28"/>
          <w:szCs w:val="28"/>
        </w:rPr>
      </w:pPr>
      <w:r w:rsidRPr="0047134D">
        <w:rPr>
          <w:rFonts w:ascii="Times New Roman" w:hAnsi="Times New Roman"/>
          <w:sz w:val="28"/>
          <w:szCs w:val="28"/>
        </w:rPr>
        <w:t xml:space="preserve">Заключение может быть отменено (аннулировано) распоряжением руководителя организации по проведению государственной экспертизы </w:t>
      </w:r>
      <w:r>
        <w:rPr>
          <w:rFonts w:ascii="Times New Roman" w:hAnsi="Times New Roman"/>
          <w:sz w:val="28"/>
          <w:szCs w:val="28"/>
        </w:rPr>
        <w:br/>
      </w:r>
      <w:r w:rsidRPr="0047134D">
        <w:rPr>
          <w:rFonts w:ascii="Times New Roman" w:hAnsi="Times New Roman"/>
          <w:sz w:val="28"/>
          <w:szCs w:val="28"/>
        </w:rPr>
        <w:t>в случае выявления фактов, свидетельствующих о недостоверности представленной заявителем для проведения государственной экспертизы проектной документации и иной информации</w:t>
      </w:r>
      <w:r>
        <w:rPr>
          <w:rFonts w:ascii="Times New Roman" w:hAnsi="Times New Roman"/>
          <w:sz w:val="28"/>
          <w:szCs w:val="28"/>
        </w:rPr>
        <w:t>.</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Срок 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B55436"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 xml:space="preserve">14. </w:t>
      </w:r>
      <w:r w:rsidRPr="00B55436">
        <w:rPr>
          <w:rFonts w:ascii="Times New Roman" w:hAnsi="Times New Roman"/>
          <w:sz w:val="28"/>
          <w:szCs w:val="28"/>
        </w:rPr>
        <w:t xml:space="preserve">Срок предоставления заявителю государственной услуги (проведения государственной экспертизы) определяется сложностью объекта капитального </w:t>
      </w:r>
      <w:r w:rsidRPr="00B55436">
        <w:rPr>
          <w:rFonts w:ascii="Times New Roman" w:hAnsi="Times New Roman"/>
          <w:sz w:val="28"/>
          <w:szCs w:val="28"/>
        </w:rPr>
        <w:lastRenderedPageBreak/>
        <w:t xml:space="preserve">строительства, но не должен превышать 60 дней (часть 7 статьи 49 Градостроительного кодекса Российской Федерации). </w:t>
      </w:r>
    </w:p>
    <w:p w:rsidR="00474B0B" w:rsidRPr="00763543" w:rsidRDefault="00474B0B" w:rsidP="001E35A4">
      <w:pPr>
        <w:pStyle w:val="ConsPlusNormal"/>
        <w:tabs>
          <w:tab w:val="left" w:pos="720"/>
        </w:tabs>
        <w:jc w:val="both"/>
        <w:rPr>
          <w:rFonts w:ascii="Times New Roman" w:hAnsi="Times New Roman"/>
          <w:sz w:val="28"/>
          <w:szCs w:val="28"/>
        </w:rPr>
      </w:pPr>
      <w:r w:rsidRPr="00B55436">
        <w:rPr>
          <w:rFonts w:ascii="Times New Roman" w:hAnsi="Times New Roman"/>
          <w:sz w:val="28"/>
          <w:szCs w:val="28"/>
        </w:rPr>
        <w:t>Согласно пункту 29 Положения об организации и проведении государственной экспертизы проектной документации и результатов инженерных изысканий (утверждено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в течение не более 45 дней проводится государственная экспертиза:</w:t>
      </w:r>
    </w:p>
    <w:p w:rsidR="00474B0B" w:rsidRPr="00763543"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474B0B" w:rsidRPr="00763543"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Перечень нормативных актов, регулирующих отношения, возникающие в связи с предоставлением государственной услуги</w:t>
      </w:r>
    </w:p>
    <w:p w:rsidR="00474B0B" w:rsidRPr="00763543" w:rsidRDefault="00474B0B" w:rsidP="001E35A4">
      <w:pPr>
        <w:pStyle w:val="ConsPlusNormal"/>
        <w:rPr>
          <w:rFonts w:ascii="Times New Roman" w:hAnsi="Times New Roman"/>
          <w:sz w:val="28"/>
          <w:szCs w:val="28"/>
        </w:rPr>
      </w:pPr>
    </w:p>
    <w:p w:rsidR="00474B0B" w:rsidRPr="00763543" w:rsidRDefault="00474B0B" w:rsidP="001E35A4">
      <w:pPr>
        <w:pStyle w:val="a7"/>
        <w:tabs>
          <w:tab w:val="left" w:pos="720"/>
        </w:tabs>
        <w:spacing w:before="0" w:beforeAutospacing="0" w:after="0" w:afterAutospacing="0"/>
        <w:ind w:firstLine="709"/>
        <w:jc w:val="both"/>
        <w:rPr>
          <w:sz w:val="28"/>
          <w:szCs w:val="28"/>
        </w:rPr>
      </w:pPr>
      <w:r w:rsidRPr="00763543">
        <w:rPr>
          <w:sz w:val="28"/>
          <w:szCs w:val="28"/>
        </w:rPr>
        <w:t>15. Отношения, возникающие в связи с предоставлением государственной услуги регулируются:</w:t>
      </w:r>
    </w:p>
    <w:p w:rsidR="00474B0B"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Pr>
          <w:sz w:val="28"/>
          <w:szCs w:val="28"/>
        </w:rPr>
        <w:t>Градостроительным кодексом Российской Федерации от 29 декабря 2004 года</w:t>
      </w:r>
      <w:r w:rsidRPr="00763543">
        <w:rPr>
          <w:sz w:val="28"/>
          <w:szCs w:val="28"/>
        </w:rPr>
        <w:t xml:space="preserve"> № 190-ФЗ (</w:t>
      </w:r>
      <w:r>
        <w:rPr>
          <w:sz w:val="28"/>
          <w:szCs w:val="28"/>
        </w:rPr>
        <w:t>«</w:t>
      </w:r>
      <w:r w:rsidRPr="00763543">
        <w:rPr>
          <w:sz w:val="28"/>
          <w:szCs w:val="28"/>
        </w:rPr>
        <w:t>Российская газета</w:t>
      </w:r>
      <w:r>
        <w:rPr>
          <w:sz w:val="28"/>
          <w:szCs w:val="28"/>
        </w:rPr>
        <w:t>»</w:t>
      </w:r>
      <w:r w:rsidRPr="00763543">
        <w:rPr>
          <w:sz w:val="28"/>
          <w:szCs w:val="28"/>
        </w:rPr>
        <w:t xml:space="preserve">, </w:t>
      </w:r>
      <w:r>
        <w:rPr>
          <w:sz w:val="28"/>
          <w:szCs w:val="28"/>
        </w:rPr>
        <w:t>2004, 30 декабря, № 290</w:t>
      </w:r>
      <w:r w:rsidRPr="005D4FE6">
        <w:rPr>
          <w:sz w:val="28"/>
          <w:szCs w:val="28"/>
        </w:rPr>
        <w:t>);</w:t>
      </w:r>
      <w:r>
        <w:rPr>
          <w:sz w:val="28"/>
          <w:szCs w:val="28"/>
        </w:rPr>
        <w:t xml:space="preserve"> </w:t>
      </w:r>
    </w:p>
    <w:p w:rsidR="00474B0B" w:rsidRPr="00763543"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sidRPr="00763543">
        <w:rPr>
          <w:sz w:val="28"/>
          <w:szCs w:val="28"/>
        </w:rPr>
        <w:t xml:space="preserve">Федеральным законом </w:t>
      </w:r>
      <w:r>
        <w:rPr>
          <w:sz w:val="28"/>
          <w:szCs w:val="28"/>
        </w:rPr>
        <w:t xml:space="preserve">от 29 декабря </w:t>
      </w:r>
      <w:r w:rsidRPr="00763543">
        <w:rPr>
          <w:sz w:val="28"/>
          <w:szCs w:val="28"/>
        </w:rPr>
        <w:t>2004</w:t>
      </w:r>
      <w:r>
        <w:rPr>
          <w:sz w:val="28"/>
          <w:szCs w:val="28"/>
        </w:rPr>
        <w:t xml:space="preserve"> года № 191-ФЗ</w:t>
      </w:r>
      <w:r w:rsidRPr="00763543">
        <w:rPr>
          <w:sz w:val="28"/>
          <w:szCs w:val="28"/>
        </w:rPr>
        <w:t xml:space="preserve"> </w:t>
      </w:r>
      <w:r>
        <w:rPr>
          <w:sz w:val="28"/>
          <w:szCs w:val="28"/>
        </w:rPr>
        <w:t>«</w:t>
      </w:r>
      <w:r w:rsidRPr="00763543">
        <w:rPr>
          <w:sz w:val="28"/>
          <w:szCs w:val="28"/>
        </w:rPr>
        <w:t>О введении в действие Градостроительного кодекса Российской Федерации</w:t>
      </w:r>
      <w:r>
        <w:rPr>
          <w:sz w:val="28"/>
          <w:szCs w:val="28"/>
        </w:rPr>
        <w:t>»</w:t>
      </w:r>
      <w:r w:rsidRPr="00763543">
        <w:rPr>
          <w:sz w:val="28"/>
          <w:szCs w:val="28"/>
        </w:rPr>
        <w:t xml:space="preserve"> (</w:t>
      </w:r>
      <w:r>
        <w:rPr>
          <w:sz w:val="28"/>
          <w:szCs w:val="28"/>
        </w:rPr>
        <w:t>«</w:t>
      </w:r>
      <w:r w:rsidRPr="00763543">
        <w:rPr>
          <w:sz w:val="28"/>
          <w:szCs w:val="28"/>
        </w:rPr>
        <w:t>Российская газета</w:t>
      </w:r>
      <w:r>
        <w:rPr>
          <w:sz w:val="28"/>
          <w:szCs w:val="28"/>
        </w:rPr>
        <w:t>»</w:t>
      </w:r>
      <w:r w:rsidRPr="00763543">
        <w:rPr>
          <w:sz w:val="28"/>
          <w:szCs w:val="28"/>
        </w:rPr>
        <w:t xml:space="preserve">, </w:t>
      </w:r>
      <w:r>
        <w:rPr>
          <w:sz w:val="28"/>
          <w:szCs w:val="28"/>
        </w:rPr>
        <w:t xml:space="preserve">2004, 30 декабря, </w:t>
      </w:r>
      <w:r w:rsidRPr="00763543">
        <w:rPr>
          <w:sz w:val="28"/>
          <w:szCs w:val="28"/>
        </w:rPr>
        <w:t>№</w:t>
      </w:r>
      <w:r>
        <w:rPr>
          <w:sz w:val="28"/>
          <w:szCs w:val="28"/>
        </w:rPr>
        <w:t xml:space="preserve"> 290</w:t>
      </w:r>
      <w:r w:rsidRPr="00763543">
        <w:rPr>
          <w:sz w:val="28"/>
          <w:szCs w:val="28"/>
        </w:rPr>
        <w:t>);</w:t>
      </w:r>
    </w:p>
    <w:p w:rsidR="00474B0B" w:rsidRPr="00763543"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Pr>
          <w:sz w:val="28"/>
          <w:szCs w:val="28"/>
        </w:rPr>
        <w:t>п</w:t>
      </w:r>
      <w:r w:rsidRPr="00763543">
        <w:rPr>
          <w:sz w:val="28"/>
          <w:szCs w:val="28"/>
        </w:rPr>
        <w:t xml:space="preserve">остановлением Правительства Российской Федерации от 05.03.2007 </w:t>
      </w:r>
      <w:r w:rsidRPr="00763543">
        <w:rPr>
          <w:sz w:val="28"/>
          <w:szCs w:val="28"/>
        </w:rPr>
        <w:br/>
        <w:t xml:space="preserve">№ 145 </w:t>
      </w:r>
      <w:r>
        <w:rPr>
          <w:sz w:val="28"/>
          <w:szCs w:val="28"/>
        </w:rPr>
        <w:t>«</w:t>
      </w:r>
      <w:r w:rsidRPr="00763543">
        <w:rPr>
          <w:sz w:val="28"/>
          <w:szCs w:val="28"/>
        </w:rPr>
        <w:t>О порядке организации проведения государственной экспертизы и проектной документации результатов инженерных изысканий</w:t>
      </w:r>
      <w:r>
        <w:rPr>
          <w:sz w:val="28"/>
          <w:szCs w:val="28"/>
        </w:rPr>
        <w:t>»</w:t>
      </w:r>
      <w:r w:rsidRPr="00763543">
        <w:t xml:space="preserve"> (</w:t>
      </w:r>
      <w:r>
        <w:rPr>
          <w:sz w:val="28"/>
          <w:szCs w:val="28"/>
        </w:rPr>
        <w:t>Собрание законодательства Российской Федерации, 2007, № 11, ст. 1336</w:t>
      </w:r>
      <w:r w:rsidRPr="00763543">
        <w:rPr>
          <w:sz w:val="28"/>
          <w:szCs w:val="28"/>
        </w:rPr>
        <w:t>);</w:t>
      </w:r>
    </w:p>
    <w:p w:rsidR="00474B0B" w:rsidRPr="00763543"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Pr>
          <w:sz w:val="28"/>
          <w:szCs w:val="28"/>
        </w:rPr>
        <w:t>п</w:t>
      </w:r>
      <w:r w:rsidRPr="00763543">
        <w:rPr>
          <w:sz w:val="28"/>
          <w:szCs w:val="28"/>
        </w:rPr>
        <w:t>остановлением Правительства Российской Федерации от 16</w:t>
      </w:r>
      <w:r>
        <w:rPr>
          <w:sz w:val="28"/>
          <w:szCs w:val="28"/>
        </w:rPr>
        <w:t xml:space="preserve">.02.2008  </w:t>
      </w:r>
      <w:r w:rsidRPr="00763543">
        <w:rPr>
          <w:sz w:val="28"/>
          <w:szCs w:val="28"/>
        </w:rPr>
        <w:t xml:space="preserve"> № 87 </w:t>
      </w:r>
      <w:r>
        <w:rPr>
          <w:sz w:val="28"/>
          <w:szCs w:val="28"/>
        </w:rPr>
        <w:t>«</w:t>
      </w:r>
      <w:r w:rsidRPr="00763543">
        <w:rPr>
          <w:sz w:val="28"/>
          <w:szCs w:val="28"/>
        </w:rPr>
        <w:t>О составе разделов проектной документации и требованиях к их содержанию</w:t>
      </w:r>
      <w:r>
        <w:rPr>
          <w:sz w:val="28"/>
          <w:szCs w:val="28"/>
        </w:rPr>
        <w:t>»</w:t>
      </w:r>
      <w:r w:rsidRPr="00763543">
        <w:rPr>
          <w:sz w:val="28"/>
          <w:szCs w:val="28"/>
        </w:rPr>
        <w:t xml:space="preserve"> (Собрание законодательства Российской Федерации</w:t>
      </w:r>
      <w:r>
        <w:rPr>
          <w:sz w:val="28"/>
          <w:szCs w:val="28"/>
        </w:rPr>
        <w:t xml:space="preserve">, 2008, </w:t>
      </w:r>
      <w:r>
        <w:rPr>
          <w:sz w:val="28"/>
          <w:szCs w:val="28"/>
        </w:rPr>
        <w:br/>
        <w:t>№ 8, ст. 744</w:t>
      </w:r>
      <w:r w:rsidRPr="00763543">
        <w:rPr>
          <w:sz w:val="28"/>
          <w:szCs w:val="28"/>
        </w:rPr>
        <w:t>);</w:t>
      </w:r>
    </w:p>
    <w:p w:rsidR="00474B0B" w:rsidRPr="00763543"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Pr>
          <w:sz w:val="28"/>
          <w:szCs w:val="28"/>
        </w:rPr>
        <w:t>п</w:t>
      </w:r>
      <w:r w:rsidRPr="00763543">
        <w:rPr>
          <w:sz w:val="28"/>
          <w:szCs w:val="28"/>
        </w:rPr>
        <w:t>риказ</w:t>
      </w:r>
      <w:r>
        <w:rPr>
          <w:sz w:val="28"/>
          <w:szCs w:val="28"/>
        </w:rPr>
        <w:t>ом</w:t>
      </w:r>
      <w:r w:rsidRPr="00763543">
        <w:rPr>
          <w:sz w:val="28"/>
          <w:szCs w:val="28"/>
        </w:rPr>
        <w:t xml:space="preserve"> Федерального агентства по строительству и жилищно-коммунальному хозяйству от 02.07.2007 № 188 </w:t>
      </w:r>
      <w:r>
        <w:rPr>
          <w:sz w:val="28"/>
          <w:szCs w:val="28"/>
        </w:rPr>
        <w:t>«</w:t>
      </w:r>
      <w:r w:rsidRPr="00763543">
        <w:rPr>
          <w:sz w:val="28"/>
          <w:szCs w:val="28"/>
        </w:rPr>
        <w:t>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w:t>
      </w:r>
      <w:r>
        <w:rPr>
          <w:sz w:val="28"/>
          <w:szCs w:val="28"/>
        </w:rPr>
        <w:t>»</w:t>
      </w:r>
      <w:r w:rsidRPr="00763543">
        <w:rPr>
          <w:sz w:val="28"/>
          <w:szCs w:val="28"/>
        </w:rPr>
        <w:t xml:space="preserve"> (</w:t>
      </w:r>
      <w:r>
        <w:rPr>
          <w:sz w:val="28"/>
          <w:szCs w:val="28"/>
        </w:rPr>
        <w:t>«</w:t>
      </w:r>
      <w:r w:rsidRPr="00763543">
        <w:rPr>
          <w:sz w:val="28"/>
          <w:szCs w:val="28"/>
        </w:rPr>
        <w:t>Бюллетень нормативных актов федеральных органов исполнительной власти</w:t>
      </w:r>
      <w:r>
        <w:rPr>
          <w:sz w:val="28"/>
          <w:szCs w:val="28"/>
        </w:rPr>
        <w:t>»</w:t>
      </w:r>
      <w:r w:rsidRPr="00763543">
        <w:rPr>
          <w:sz w:val="28"/>
          <w:szCs w:val="28"/>
        </w:rPr>
        <w:t xml:space="preserve">, </w:t>
      </w:r>
      <w:r>
        <w:rPr>
          <w:sz w:val="28"/>
          <w:szCs w:val="28"/>
        </w:rPr>
        <w:t xml:space="preserve">2007, </w:t>
      </w:r>
      <w:r>
        <w:rPr>
          <w:sz w:val="28"/>
          <w:szCs w:val="28"/>
        </w:rPr>
        <w:br/>
        <w:t>30 июля, № 31</w:t>
      </w:r>
      <w:r w:rsidRPr="00763543">
        <w:rPr>
          <w:sz w:val="28"/>
          <w:szCs w:val="28"/>
        </w:rPr>
        <w:t>);</w:t>
      </w:r>
    </w:p>
    <w:p w:rsidR="00474B0B" w:rsidRPr="00763543"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Pr>
          <w:sz w:val="28"/>
          <w:szCs w:val="28"/>
        </w:rPr>
        <w:lastRenderedPageBreak/>
        <w:t>п</w:t>
      </w:r>
      <w:r w:rsidRPr="00763543">
        <w:rPr>
          <w:sz w:val="28"/>
          <w:szCs w:val="28"/>
        </w:rPr>
        <w:t>риказ</w:t>
      </w:r>
      <w:r>
        <w:rPr>
          <w:sz w:val="28"/>
          <w:szCs w:val="28"/>
        </w:rPr>
        <w:t>ом</w:t>
      </w:r>
      <w:r w:rsidRPr="00763543">
        <w:rPr>
          <w:sz w:val="28"/>
          <w:szCs w:val="28"/>
        </w:rPr>
        <w:t xml:space="preserve"> Федерального агентства по строительству и жилищно-коммунальному хозяйству от 02.07.2007 № 186 </w:t>
      </w:r>
      <w:r>
        <w:rPr>
          <w:sz w:val="28"/>
          <w:szCs w:val="28"/>
        </w:rPr>
        <w:t>«</w:t>
      </w:r>
      <w:r w:rsidRPr="00763543">
        <w:rPr>
          <w:sz w:val="28"/>
          <w:szCs w:val="28"/>
        </w:rPr>
        <w:t>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 содержащихся в этом Реестре</w:t>
      </w:r>
      <w:r>
        <w:rPr>
          <w:sz w:val="28"/>
          <w:szCs w:val="28"/>
        </w:rPr>
        <w:t>»</w:t>
      </w:r>
      <w:r w:rsidRPr="00763543">
        <w:rPr>
          <w:sz w:val="28"/>
          <w:szCs w:val="28"/>
        </w:rPr>
        <w:t xml:space="preserve"> (</w:t>
      </w:r>
      <w:r>
        <w:rPr>
          <w:sz w:val="28"/>
          <w:szCs w:val="28"/>
        </w:rPr>
        <w:t>«</w:t>
      </w:r>
      <w:r w:rsidRPr="00763543">
        <w:rPr>
          <w:sz w:val="28"/>
          <w:szCs w:val="28"/>
        </w:rPr>
        <w:t>Бюллетень нормативных актов федеральных органов исполнительной власти</w:t>
      </w:r>
      <w:r>
        <w:rPr>
          <w:sz w:val="28"/>
          <w:szCs w:val="28"/>
        </w:rPr>
        <w:t>»</w:t>
      </w:r>
      <w:r w:rsidRPr="00763543">
        <w:rPr>
          <w:sz w:val="28"/>
          <w:szCs w:val="28"/>
        </w:rPr>
        <w:t xml:space="preserve">, </w:t>
      </w:r>
      <w:r>
        <w:rPr>
          <w:sz w:val="28"/>
          <w:szCs w:val="28"/>
        </w:rPr>
        <w:t>2007, 30 июля, № 31</w:t>
      </w:r>
      <w:r w:rsidRPr="00763543">
        <w:rPr>
          <w:sz w:val="28"/>
          <w:szCs w:val="28"/>
        </w:rPr>
        <w:t>);</w:t>
      </w:r>
    </w:p>
    <w:p w:rsidR="00474B0B" w:rsidRPr="00763543" w:rsidRDefault="00474B0B" w:rsidP="00474B0B">
      <w:pPr>
        <w:pStyle w:val="a7"/>
        <w:numPr>
          <w:ilvl w:val="0"/>
          <w:numId w:val="4"/>
        </w:numPr>
        <w:tabs>
          <w:tab w:val="left" w:pos="709"/>
          <w:tab w:val="left" w:pos="993"/>
        </w:tabs>
        <w:spacing w:before="0" w:beforeAutospacing="0" w:after="0" w:afterAutospacing="0"/>
        <w:ind w:left="0" w:firstLine="709"/>
        <w:jc w:val="both"/>
        <w:rPr>
          <w:sz w:val="28"/>
          <w:szCs w:val="28"/>
        </w:rPr>
      </w:pPr>
      <w:r>
        <w:rPr>
          <w:color w:val="000000"/>
          <w:sz w:val="28"/>
          <w:szCs w:val="28"/>
        </w:rPr>
        <w:t>п</w:t>
      </w:r>
      <w:r w:rsidRPr="00763543">
        <w:rPr>
          <w:color w:val="000000"/>
          <w:sz w:val="28"/>
          <w:szCs w:val="28"/>
        </w:rPr>
        <w:t xml:space="preserve">остановлением Правительства Свердловской области от 02.03.2006 </w:t>
      </w:r>
      <w:r w:rsidRPr="00763543">
        <w:rPr>
          <w:color w:val="000000"/>
          <w:sz w:val="28"/>
          <w:szCs w:val="28"/>
        </w:rPr>
        <w:br/>
        <w:t xml:space="preserve">№ 181-ПП </w:t>
      </w:r>
      <w:r>
        <w:rPr>
          <w:sz w:val="28"/>
          <w:szCs w:val="28"/>
        </w:rPr>
        <w:t>«</w:t>
      </w:r>
      <w:r w:rsidRPr="00763543">
        <w:rPr>
          <w:sz w:val="28"/>
          <w:szCs w:val="28"/>
        </w:rPr>
        <w:t>Об организации и проведении государственной экспертизы проектов документов территориального планирования и государственной экспертизы проектной документации на территории Свердловской области</w:t>
      </w:r>
      <w:r>
        <w:rPr>
          <w:sz w:val="28"/>
          <w:szCs w:val="28"/>
        </w:rPr>
        <w:t>»</w:t>
      </w:r>
      <w:r w:rsidRPr="00763543">
        <w:rPr>
          <w:sz w:val="28"/>
          <w:szCs w:val="28"/>
        </w:rPr>
        <w:t xml:space="preserve"> (</w:t>
      </w:r>
      <w:r>
        <w:rPr>
          <w:sz w:val="28"/>
          <w:szCs w:val="28"/>
        </w:rPr>
        <w:t>«</w:t>
      </w:r>
      <w:r w:rsidRPr="00763543">
        <w:rPr>
          <w:sz w:val="28"/>
          <w:szCs w:val="28"/>
        </w:rPr>
        <w:t>Собрание законодательства Свердловской области</w:t>
      </w:r>
      <w:r>
        <w:rPr>
          <w:sz w:val="28"/>
          <w:szCs w:val="28"/>
        </w:rPr>
        <w:t>»</w:t>
      </w:r>
      <w:r w:rsidRPr="00763543">
        <w:rPr>
          <w:sz w:val="28"/>
          <w:szCs w:val="28"/>
        </w:rPr>
        <w:t>,</w:t>
      </w:r>
      <w:r>
        <w:rPr>
          <w:sz w:val="28"/>
          <w:szCs w:val="28"/>
        </w:rPr>
        <w:t xml:space="preserve"> 2006, № 3, ст. 312</w:t>
      </w:r>
      <w:r w:rsidRPr="00763543">
        <w:rPr>
          <w:sz w:val="28"/>
          <w:szCs w:val="28"/>
        </w:rPr>
        <w:t>);</w:t>
      </w:r>
    </w:p>
    <w:p w:rsidR="00474B0B" w:rsidRPr="001A77EA" w:rsidRDefault="00474B0B" w:rsidP="00474B0B">
      <w:pPr>
        <w:pStyle w:val="a9"/>
        <w:numPr>
          <w:ilvl w:val="0"/>
          <w:numId w:val="4"/>
        </w:numPr>
        <w:tabs>
          <w:tab w:val="left" w:pos="709"/>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A77EA">
        <w:rPr>
          <w:rFonts w:ascii="Times New Roman" w:hAnsi="Times New Roman"/>
          <w:color w:val="000000"/>
          <w:sz w:val="28"/>
          <w:szCs w:val="28"/>
        </w:rPr>
        <w:t xml:space="preserve">постановлением Правительства Свердловской области от 16.10.2008 </w:t>
      </w:r>
      <w:r w:rsidRPr="001A77EA">
        <w:rPr>
          <w:rFonts w:ascii="Times New Roman" w:hAnsi="Times New Roman"/>
          <w:color w:val="000000"/>
          <w:sz w:val="28"/>
          <w:szCs w:val="28"/>
        </w:rPr>
        <w:br/>
        <w:t xml:space="preserve">№ 1114–ПП «Об утверждении новой редакции устава государственного автономного учреждения Свердловской области «Управление государственной экспертизы» («Собрание законодательства Свердловской области», 2008, </w:t>
      </w:r>
      <w:r>
        <w:rPr>
          <w:rFonts w:ascii="Times New Roman" w:hAnsi="Times New Roman"/>
          <w:color w:val="000000"/>
          <w:sz w:val="28"/>
          <w:szCs w:val="28"/>
        </w:rPr>
        <w:br/>
      </w:r>
      <w:r w:rsidRPr="001A77EA">
        <w:rPr>
          <w:rFonts w:ascii="Times New Roman" w:hAnsi="Times New Roman"/>
          <w:color w:val="000000"/>
          <w:sz w:val="28"/>
          <w:szCs w:val="28"/>
        </w:rPr>
        <w:t>№ 10-1, ст. 1611).</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474B0B" w:rsidRDefault="00474B0B" w:rsidP="00474B0B">
      <w:pPr>
        <w:spacing w:after="0" w:line="240" w:lineRule="auto"/>
        <w:jc w:val="center"/>
        <w:rPr>
          <w:rFonts w:ascii="Times New Roman" w:hAnsi="Times New Roman" w:cs="Times New Roman"/>
          <w:sz w:val="28"/>
          <w:szCs w:val="28"/>
        </w:rPr>
      </w:pPr>
      <w:r w:rsidRPr="00474B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474B0B" w:rsidRPr="00763543" w:rsidRDefault="00474B0B" w:rsidP="00474B0B">
      <w:pPr>
        <w:pStyle w:val="ConsPlusNormal"/>
        <w:tabs>
          <w:tab w:val="left" w:pos="720"/>
        </w:tabs>
        <w:ind w:firstLine="0"/>
        <w:jc w:val="center"/>
        <w:rPr>
          <w:rFonts w:ascii="Times New Roman" w:hAnsi="Times New Roman"/>
          <w:b/>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16. Для предоставления государственной услуги заявители представляют в </w:t>
      </w:r>
      <w:r>
        <w:rPr>
          <w:rFonts w:ascii="Times New Roman" w:hAnsi="Times New Roman"/>
          <w:sz w:val="28"/>
          <w:szCs w:val="28"/>
        </w:rPr>
        <w:t>Управление следующие документы</w:t>
      </w:r>
      <w:r w:rsidRPr="00763543">
        <w:rPr>
          <w:rFonts w:ascii="Times New Roman" w:hAnsi="Times New Roman"/>
          <w:sz w:val="28"/>
          <w:szCs w:val="28"/>
        </w:rPr>
        <w:t>:</w:t>
      </w:r>
    </w:p>
    <w:p w:rsidR="00474B0B" w:rsidRPr="00763543" w:rsidRDefault="00474B0B" w:rsidP="00474B0B">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3543">
        <w:rPr>
          <w:rFonts w:ascii="Times New Roman" w:hAnsi="Times New Roman"/>
          <w:sz w:val="28"/>
          <w:szCs w:val="28"/>
        </w:rPr>
        <w:t xml:space="preserve">заявление о проведении государственной экспертизы (рекомендуемые бланки заявлений, в зависимости от назначения объекта капитального строительства, размещены на официальном сайте Управления: </w:t>
      </w:r>
      <w:r w:rsidRPr="00763543">
        <w:rPr>
          <w:rFonts w:ascii="Times New Roman" w:hAnsi="Times New Roman"/>
          <w:sz w:val="28"/>
          <w:szCs w:val="28"/>
        </w:rPr>
        <w:br/>
      </w:r>
      <w:r w:rsidRPr="00763543">
        <w:rPr>
          <w:rFonts w:ascii="Times New Roman" w:hAnsi="Times New Roman"/>
          <w:sz w:val="28"/>
          <w:szCs w:val="28"/>
          <w:lang w:val="en-US"/>
        </w:rPr>
        <w:t>www</w:t>
      </w:r>
      <w:r w:rsidRPr="00763543">
        <w:rPr>
          <w:rFonts w:ascii="Times New Roman" w:hAnsi="Times New Roman"/>
          <w:sz w:val="28"/>
          <w:szCs w:val="28"/>
        </w:rPr>
        <w:t xml:space="preserve">.expert-so.ru), в котором указываются: </w:t>
      </w:r>
    </w:p>
    <w:p w:rsidR="00474B0B" w:rsidRPr="00763543" w:rsidRDefault="00474B0B" w:rsidP="00474B0B">
      <w:pPr>
        <w:pStyle w:val="ConsPlusNormal"/>
        <w:numPr>
          <w:ilvl w:val="0"/>
          <w:numId w:val="6"/>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идентификационные сведения об исполнителях работ </w:t>
      </w:r>
      <w:r>
        <w:rPr>
          <w:rFonts w:ascii="Times New Roman" w:hAnsi="Times New Roman"/>
          <w:sz w:val="28"/>
          <w:szCs w:val="28"/>
        </w:rPr>
        <w:t>˗</w:t>
      </w:r>
      <w:r w:rsidRPr="00763543">
        <w:rPr>
          <w:rFonts w:ascii="Times New Roman" w:hAnsi="Times New Roman"/>
          <w:sz w:val="28"/>
          <w:szCs w:val="28"/>
        </w:rPr>
        <w:t xml:space="preserve">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474B0B" w:rsidRPr="00763543" w:rsidRDefault="00474B0B" w:rsidP="00474B0B">
      <w:pPr>
        <w:pStyle w:val="ConsPlusNormal"/>
        <w:numPr>
          <w:ilvl w:val="0"/>
          <w:numId w:val="6"/>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474B0B" w:rsidRPr="00763543" w:rsidRDefault="00474B0B" w:rsidP="00474B0B">
      <w:pPr>
        <w:pStyle w:val="ConsPlusNormal"/>
        <w:numPr>
          <w:ilvl w:val="0"/>
          <w:numId w:val="6"/>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w:t>
      </w:r>
      <w:r>
        <w:rPr>
          <w:rFonts w:ascii="Times New Roman" w:hAnsi="Times New Roman"/>
          <w:sz w:val="28"/>
          <w:szCs w:val="28"/>
        </w:rPr>
        <w:t>˗</w:t>
      </w:r>
      <w:r w:rsidRPr="00763543">
        <w:rPr>
          <w:rFonts w:ascii="Times New Roman" w:hAnsi="Times New Roman"/>
          <w:sz w:val="28"/>
          <w:szCs w:val="28"/>
        </w:rPr>
        <w:t xml:space="preserve"> физического лица, полное наименование юридического лица, место нахождения застройщика </w:t>
      </w:r>
      <w:r>
        <w:rPr>
          <w:rFonts w:ascii="Times New Roman" w:hAnsi="Times New Roman"/>
          <w:sz w:val="28"/>
          <w:szCs w:val="28"/>
        </w:rPr>
        <w:t>˗</w:t>
      </w:r>
      <w:r w:rsidRPr="00763543">
        <w:rPr>
          <w:rFonts w:ascii="Times New Roman" w:hAnsi="Times New Roman"/>
          <w:sz w:val="28"/>
          <w:szCs w:val="28"/>
        </w:rPr>
        <w:t xml:space="preserve"> юридического лица, а в случае, если застройщик (технический заказчик) и </w:t>
      </w:r>
      <w:r w:rsidRPr="00763543">
        <w:rPr>
          <w:rFonts w:ascii="Times New Roman" w:hAnsi="Times New Roman"/>
          <w:sz w:val="28"/>
          <w:szCs w:val="28"/>
        </w:rPr>
        <w:lastRenderedPageBreak/>
        <w:t xml:space="preserve">заявитель не одно и то же лицо, </w:t>
      </w:r>
      <w:r>
        <w:rPr>
          <w:rFonts w:ascii="Times New Roman" w:hAnsi="Times New Roman"/>
          <w:sz w:val="28"/>
          <w:szCs w:val="28"/>
        </w:rPr>
        <w:t>˗</w:t>
      </w:r>
      <w:r w:rsidRPr="00763543">
        <w:rPr>
          <w:rFonts w:ascii="Times New Roman" w:hAnsi="Times New Roman"/>
          <w:sz w:val="28"/>
          <w:szCs w:val="28"/>
        </w:rPr>
        <w:t xml:space="preserve"> указанные сведения также в отношении заявителя).</w:t>
      </w:r>
    </w:p>
    <w:p w:rsidR="00474B0B" w:rsidRPr="00763543" w:rsidRDefault="00474B0B" w:rsidP="00474B0B">
      <w:pPr>
        <w:pStyle w:val="ConsPlusNormal"/>
        <w:numPr>
          <w:ilvl w:val="0"/>
          <w:numId w:val="5"/>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474B0B" w:rsidRPr="00763543" w:rsidRDefault="00474B0B" w:rsidP="00474B0B">
      <w:pPr>
        <w:pStyle w:val="ConsPlusNormal"/>
        <w:numPr>
          <w:ilvl w:val="0"/>
          <w:numId w:val="5"/>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копия задания на проектирование;</w:t>
      </w:r>
    </w:p>
    <w:p w:rsidR="00474B0B" w:rsidRPr="00763543" w:rsidRDefault="00474B0B" w:rsidP="00474B0B">
      <w:pPr>
        <w:pStyle w:val="ConsPlusNormal"/>
        <w:numPr>
          <w:ilvl w:val="0"/>
          <w:numId w:val="5"/>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474B0B" w:rsidRPr="00763543" w:rsidRDefault="00474B0B" w:rsidP="00474B0B">
      <w:pPr>
        <w:pStyle w:val="ConsPlusNormal"/>
        <w:numPr>
          <w:ilvl w:val="0"/>
          <w:numId w:val="5"/>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копия задания на выполнение инженерных изысканий;</w:t>
      </w:r>
    </w:p>
    <w:p w:rsidR="00474B0B" w:rsidRPr="00763543" w:rsidRDefault="00474B0B" w:rsidP="00474B0B">
      <w:pPr>
        <w:pStyle w:val="ConsPlusNormal"/>
        <w:numPr>
          <w:ilvl w:val="0"/>
          <w:numId w:val="5"/>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w:t>
      </w:r>
      <w:r>
        <w:rPr>
          <w:rFonts w:ascii="Times New Roman" w:hAnsi="Times New Roman"/>
          <w:sz w:val="28"/>
          <w:szCs w:val="28"/>
        </w:rPr>
        <w:t>˗</w:t>
      </w:r>
      <w:r w:rsidRPr="00763543">
        <w:rPr>
          <w:rFonts w:ascii="Times New Roman" w:hAnsi="Times New Roman"/>
          <w:sz w:val="28"/>
          <w:szCs w:val="28"/>
        </w:rPr>
        <w:t xml:space="preserve">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w:t>
      </w:r>
      <w:r>
        <w:rPr>
          <w:rFonts w:ascii="Times New Roman" w:hAnsi="Times New Roman"/>
          <w:sz w:val="28"/>
          <w:szCs w:val="28"/>
        </w:rPr>
        <w:t>от 23 ноября 1995 года № 174-ФЗ «</w:t>
      </w:r>
      <w:r w:rsidRPr="00763543">
        <w:rPr>
          <w:rFonts w:ascii="Times New Roman" w:hAnsi="Times New Roman"/>
          <w:sz w:val="28"/>
          <w:szCs w:val="28"/>
        </w:rPr>
        <w:t>Об экологической экспертизе</w:t>
      </w:r>
      <w:r>
        <w:rPr>
          <w:rFonts w:ascii="Times New Roman" w:hAnsi="Times New Roman"/>
          <w:sz w:val="28"/>
          <w:szCs w:val="28"/>
        </w:rPr>
        <w:t>»</w:t>
      </w:r>
      <w:r w:rsidRPr="00763543">
        <w:rPr>
          <w:rFonts w:ascii="Times New Roman" w:hAnsi="Times New Roman"/>
          <w:sz w:val="28"/>
          <w:szCs w:val="28"/>
        </w:rPr>
        <w:t>);</w:t>
      </w:r>
    </w:p>
    <w:p w:rsidR="00474B0B" w:rsidRPr="007609CE" w:rsidRDefault="00474B0B" w:rsidP="00474B0B">
      <w:pPr>
        <w:pStyle w:val="ConsPlusNormal"/>
        <w:numPr>
          <w:ilvl w:val="0"/>
          <w:numId w:val="5"/>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w:t>
      </w:r>
      <w:r>
        <w:rPr>
          <w:rFonts w:ascii="Times New Roman" w:hAnsi="Times New Roman"/>
          <w:sz w:val="28"/>
          <w:szCs w:val="28"/>
        </w:rPr>
        <w:t>˗</w:t>
      </w:r>
      <w:r w:rsidRPr="00763543">
        <w:rPr>
          <w:rFonts w:ascii="Times New Roman" w:hAnsi="Times New Roman"/>
          <w:sz w:val="28"/>
          <w:szCs w:val="28"/>
        </w:rPr>
        <w:t xml:space="preserve"> договор) должны б</w:t>
      </w:r>
      <w:r>
        <w:rPr>
          <w:rFonts w:ascii="Times New Roman" w:hAnsi="Times New Roman"/>
          <w:sz w:val="28"/>
          <w:szCs w:val="28"/>
        </w:rPr>
        <w:t>ыть оговорены специально (</w:t>
      </w:r>
      <w:r w:rsidRPr="007609CE">
        <w:rPr>
          <w:rFonts w:ascii="Times New Roman" w:hAnsi="Times New Roman"/>
          <w:sz w:val="28"/>
          <w:szCs w:val="28"/>
        </w:rPr>
        <w:t>доверенность, подтверждающая полномочия заявителя действовать от имени технического заказчика или застройщика, оформляется в порядке, предусмотренном Гражданским кодексом Российской Федерации</w:t>
      </w:r>
      <w:r>
        <w:rPr>
          <w:rFonts w:ascii="Times New Roman" w:hAnsi="Times New Roman"/>
          <w:sz w:val="28"/>
          <w:szCs w:val="28"/>
        </w:rPr>
        <w:t>)</w:t>
      </w:r>
      <w:r w:rsidRPr="007609CE">
        <w:rPr>
          <w:rFonts w:ascii="Times New Roman" w:hAnsi="Times New Roman"/>
          <w:sz w:val="28"/>
          <w:szCs w:val="28"/>
        </w:rPr>
        <w:t>;</w:t>
      </w:r>
    </w:p>
    <w:p w:rsidR="00474B0B" w:rsidRPr="00763543" w:rsidRDefault="00474B0B" w:rsidP="00474B0B">
      <w:pPr>
        <w:pStyle w:val="ConsPlusNormal"/>
        <w:numPr>
          <w:ilvl w:val="0"/>
          <w:numId w:val="5"/>
        </w:numPr>
        <w:tabs>
          <w:tab w:val="left" w:pos="720"/>
        </w:tabs>
        <w:ind w:left="0" w:firstLine="709"/>
        <w:jc w:val="both"/>
        <w:rPr>
          <w:rFonts w:ascii="Times New Roman" w:hAnsi="Times New Roman"/>
          <w:sz w:val="28"/>
          <w:szCs w:val="28"/>
        </w:rPr>
      </w:pPr>
      <w:r w:rsidRPr="00763543">
        <w:rPr>
          <w:rFonts w:ascii="Times New Roman" w:hAnsi="Times New Roman"/>
          <w:sz w:val="28"/>
          <w:szCs w:val="28"/>
        </w:rPr>
        <w:t>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17.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1 и 4</w:t>
      </w:r>
      <w:r>
        <w:rPr>
          <w:rFonts w:ascii="Times New Roman" w:hAnsi="Times New Roman"/>
          <w:sz w:val="28"/>
          <w:szCs w:val="28"/>
        </w:rPr>
        <w:t xml:space="preserve"> ˗ </w:t>
      </w:r>
      <w:r w:rsidRPr="00763543">
        <w:rPr>
          <w:rFonts w:ascii="Times New Roman" w:hAnsi="Times New Roman"/>
          <w:sz w:val="28"/>
          <w:szCs w:val="28"/>
        </w:rPr>
        <w:t>8 пункта 16</w:t>
      </w:r>
      <w:r>
        <w:rPr>
          <w:rFonts w:ascii="Times New Roman" w:hAnsi="Times New Roman"/>
          <w:sz w:val="28"/>
          <w:szCs w:val="28"/>
        </w:rPr>
        <w:t xml:space="preserve"> настоящего р</w:t>
      </w:r>
      <w:r w:rsidRPr="00763543">
        <w:rPr>
          <w:rFonts w:ascii="Times New Roman" w:hAnsi="Times New Roman"/>
          <w:sz w:val="28"/>
          <w:szCs w:val="28"/>
        </w:rPr>
        <w:t xml:space="preserve">егламента, а также заверенная копия выданного саморегулируемой организацией свидетельства о допуске исполнителя работ к </w:t>
      </w:r>
      <w:r w:rsidRPr="00763543">
        <w:rPr>
          <w:rFonts w:ascii="Times New Roman" w:hAnsi="Times New Roman"/>
          <w:sz w:val="28"/>
          <w:szCs w:val="28"/>
        </w:rPr>
        <w:lastRenderedPageBreak/>
        <w:t>соответствующему виду работ по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18. Для проведения государственной экспертизы результатов инженерных изысканий в случаях,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представляются документы, указанные в подпунктах 1 и 4 </w:t>
      </w:r>
      <w:r>
        <w:rPr>
          <w:rFonts w:ascii="Times New Roman" w:hAnsi="Times New Roman"/>
          <w:sz w:val="28"/>
          <w:szCs w:val="28"/>
        </w:rPr>
        <w:t>˗</w:t>
      </w:r>
      <w:r w:rsidRPr="00763543">
        <w:rPr>
          <w:rFonts w:ascii="Times New Roman" w:hAnsi="Times New Roman"/>
          <w:sz w:val="28"/>
          <w:szCs w:val="28"/>
        </w:rPr>
        <w:t xml:space="preserve"> 8 пункта 16 настоящего </w:t>
      </w:r>
      <w:r>
        <w:rPr>
          <w:rFonts w:ascii="Times New Roman" w:hAnsi="Times New Roman"/>
          <w:sz w:val="28"/>
          <w:szCs w:val="28"/>
        </w:rPr>
        <w:t>р</w:t>
      </w:r>
      <w:r w:rsidRPr="00763543">
        <w:rPr>
          <w:rFonts w:ascii="Times New Roman" w:hAnsi="Times New Roman"/>
          <w:sz w:val="28"/>
          <w:szCs w:val="28"/>
        </w:rPr>
        <w:t>егламента, а также:</w:t>
      </w:r>
    </w:p>
    <w:p w:rsidR="00474B0B" w:rsidRPr="00763543" w:rsidRDefault="00474B0B" w:rsidP="00474B0B">
      <w:pPr>
        <w:pStyle w:val="ConsPlusNormal"/>
        <w:numPr>
          <w:ilvl w:val="0"/>
          <w:numId w:val="7"/>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проектная документация по внешним инженерным сетям и конструктивным решениям фундаментов;</w:t>
      </w:r>
    </w:p>
    <w:p w:rsidR="00474B0B" w:rsidRPr="00763543" w:rsidRDefault="00474B0B" w:rsidP="00474B0B">
      <w:pPr>
        <w:pStyle w:val="ConsPlusNormal"/>
        <w:numPr>
          <w:ilvl w:val="0"/>
          <w:numId w:val="7"/>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474B0B" w:rsidRPr="00763543" w:rsidRDefault="00474B0B" w:rsidP="00474B0B">
      <w:pPr>
        <w:pStyle w:val="ConsPlusNormal"/>
        <w:numPr>
          <w:ilvl w:val="0"/>
          <w:numId w:val="7"/>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474B0B" w:rsidRPr="00763543" w:rsidRDefault="00474B0B" w:rsidP="00474B0B">
      <w:pPr>
        <w:pStyle w:val="ConsPlusNormal"/>
        <w:numPr>
          <w:ilvl w:val="0"/>
          <w:numId w:val="7"/>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регионального развития Российской Федерации;</w:t>
      </w:r>
    </w:p>
    <w:p w:rsidR="00474B0B" w:rsidRPr="00763543" w:rsidRDefault="00474B0B" w:rsidP="00474B0B">
      <w:pPr>
        <w:pStyle w:val="ConsPlusNormal"/>
        <w:numPr>
          <w:ilvl w:val="0"/>
          <w:numId w:val="7"/>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 </w:t>
      </w:r>
      <w:r>
        <w:rPr>
          <w:rFonts w:ascii="Times New Roman" w:hAnsi="Times New Roman"/>
          <w:sz w:val="28"/>
          <w:szCs w:val="28"/>
        </w:rPr>
        <w:t>˗</w:t>
      </w:r>
      <w:r w:rsidRPr="00763543">
        <w:rPr>
          <w:rFonts w:ascii="Times New Roman" w:hAnsi="Times New Roman"/>
          <w:sz w:val="28"/>
          <w:szCs w:val="28"/>
        </w:rPr>
        <w:t xml:space="preserve">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законодательством Российской Федерации получение допуска к таким работам является обязательным.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Указанные свидетельства должны быть действительными на дату подписания акта при</w:t>
      </w:r>
      <w:r>
        <w:rPr>
          <w:rFonts w:ascii="Times New Roman" w:hAnsi="Times New Roman"/>
          <w:sz w:val="28"/>
          <w:szCs w:val="28"/>
        </w:rPr>
        <w:t>ё</w:t>
      </w:r>
      <w:r w:rsidRPr="00763543">
        <w:rPr>
          <w:rFonts w:ascii="Times New Roman" w:hAnsi="Times New Roman"/>
          <w:sz w:val="28"/>
          <w:szCs w:val="28"/>
        </w:rPr>
        <w:t>мки выполненных работ. Одновременно с копиями таких свидетельств представляется копия акта при</w:t>
      </w:r>
      <w:r>
        <w:rPr>
          <w:rFonts w:ascii="Times New Roman" w:hAnsi="Times New Roman"/>
          <w:sz w:val="28"/>
          <w:szCs w:val="28"/>
        </w:rPr>
        <w:t>ё</w:t>
      </w:r>
      <w:r w:rsidRPr="00763543">
        <w:rPr>
          <w:rFonts w:ascii="Times New Roman" w:hAnsi="Times New Roman"/>
          <w:sz w:val="28"/>
          <w:szCs w:val="28"/>
        </w:rPr>
        <w:t>мки выполненных работ.</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19.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18 настоящего </w:t>
      </w:r>
      <w:r>
        <w:rPr>
          <w:rFonts w:ascii="Times New Roman" w:hAnsi="Times New Roman"/>
          <w:sz w:val="28"/>
          <w:szCs w:val="28"/>
        </w:rPr>
        <w:t>р</w:t>
      </w:r>
      <w:r w:rsidRPr="00763543">
        <w:rPr>
          <w:rFonts w:ascii="Times New Roman" w:hAnsi="Times New Roman"/>
          <w:sz w:val="28"/>
          <w:szCs w:val="28"/>
        </w:rPr>
        <w:t xml:space="preserve">егламента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w:t>
      </w:r>
      <w:r w:rsidRPr="00763543">
        <w:rPr>
          <w:rFonts w:ascii="Times New Roman" w:hAnsi="Times New Roman"/>
          <w:sz w:val="28"/>
          <w:szCs w:val="28"/>
        </w:rPr>
        <w:lastRenderedPageBreak/>
        <w:t>результатов инженерных изысканий, при этом результаты инженерных изысканий повторно не представляются.</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A91E98">
        <w:rPr>
          <w:rFonts w:ascii="Times New Roman" w:hAnsi="Times New Roman"/>
          <w:sz w:val="28"/>
          <w:szCs w:val="28"/>
        </w:rPr>
        <w:t>20. Управление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расчёты и материалы должны представляться заявителем в 5-дневный срок после получения соответствующего запроса.</w:t>
      </w:r>
      <w:r w:rsidRPr="00763543">
        <w:rPr>
          <w:rFonts w:ascii="Times New Roman" w:hAnsi="Times New Roman"/>
          <w:sz w:val="28"/>
          <w:szCs w:val="28"/>
        </w:rPr>
        <w:t xml:space="preserve"> </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21. Документы, указанные в пунктах 16 </w:t>
      </w:r>
      <w:r>
        <w:rPr>
          <w:rFonts w:ascii="Times New Roman" w:hAnsi="Times New Roman"/>
          <w:sz w:val="28"/>
          <w:szCs w:val="28"/>
        </w:rPr>
        <w:t>˗</w:t>
      </w:r>
      <w:r w:rsidRPr="00763543">
        <w:rPr>
          <w:rFonts w:ascii="Times New Roman" w:hAnsi="Times New Roman"/>
          <w:sz w:val="28"/>
          <w:szCs w:val="28"/>
        </w:rPr>
        <w:t xml:space="preserve"> 19 настоящего </w:t>
      </w:r>
      <w:r>
        <w:rPr>
          <w:rFonts w:ascii="Times New Roman" w:hAnsi="Times New Roman"/>
          <w:sz w:val="28"/>
          <w:szCs w:val="28"/>
        </w:rPr>
        <w:t>р</w:t>
      </w:r>
      <w:r w:rsidRPr="00763543">
        <w:rPr>
          <w:rFonts w:ascii="Times New Roman" w:hAnsi="Times New Roman"/>
          <w:sz w:val="28"/>
          <w:szCs w:val="28"/>
        </w:rPr>
        <w:t>егламента, представляются на бумажном носителе. В договоре о проведении государственной экспертизы может быть предусмотрено, что проектная документация и результаты инженерных изысканий могут представляться также в электронной форме.</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22. Проектная документация на объект капитального строительства может представляться применительно к отдельным этапам строительства. Возможность подготовки проектной документации в отношении отдельных э</w:t>
      </w:r>
      <w:r>
        <w:rPr>
          <w:rFonts w:ascii="Times New Roman" w:hAnsi="Times New Roman"/>
          <w:sz w:val="28"/>
          <w:szCs w:val="28"/>
        </w:rPr>
        <w:t>тапов строительства должна быть</w:t>
      </w:r>
      <w:r w:rsidRPr="00763543">
        <w:rPr>
          <w:rFonts w:ascii="Times New Roman" w:hAnsi="Times New Roman"/>
          <w:sz w:val="28"/>
          <w:szCs w:val="28"/>
        </w:rPr>
        <w:t xml:space="preserve"> обоснована расчётами, подтверждающими технологическую возможность реализации принятых проектных решений при осуществлении строительства этапа.</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C00874">
        <w:rPr>
          <w:rFonts w:ascii="Times New Roman" w:hAnsi="Times New Roman"/>
          <w:sz w:val="28"/>
          <w:szCs w:val="28"/>
        </w:rPr>
        <w:t xml:space="preserve">23. </w:t>
      </w:r>
      <w:r w:rsidRPr="00763543">
        <w:rPr>
          <w:rFonts w:ascii="Times New Roman" w:hAnsi="Times New Roman"/>
          <w:sz w:val="28"/>
          <w:szCs w:val="28"/>
        </w:rPr>
        <w:t>Не допускается истребование от заявителей иных сведений и документов.</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24. В случае представления заявления и документов для проведения государственной экспертизы уполномоченным представителем, необходимо предъявить документ, удостоверяющий личность, в том числе возможно предъявление универсальной электронной карты, соответствующей требованиям Ф</w:t>
      </w:r>
      <w:r>
        <w:rPr>
          <w:rFonts w:ascii="Times New Roman" w:hAnsi="Times New Roman"/>
          <w:sz w:val="28"/>
          <w:szCs w:val="28"/>
        </w:rPr>
        <w:t>едерального закона от 27 июля 2010 года</w:t>
      </w:r>
      <w:r w:rsidRPr="00763543">
        <w:rPr>
          <w:rFonts w:ascii="Times New Roman" w:hAnsi="Times New Roman"/>
          <w:sz w:val="28"/>
          <w:szCs w:val="28"/>
        </w:rPr>
        <w:t xml:space="preserve"> № 210-ФЗ</w:t>
      </w:r>
      <w:r>
        <w:rPr>
          <w:rFonts w:ascii="Times New Roman" w:hAnsi="Times New Roman"/>
          <w:sz w:val="28"/>
          <w:szCs w:val="28"/>
        </w:rPr>
        <w:br/>
        <w:t>«</w:t>
      </w:r>
      <w:r w:rsidRPr="0076354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63543">
        <w:rPr>
          <w:rFonts w:ascii="Times New Roman" w:hAnsi="Times New Roman"/>
          <w:sz w:val="28"/>
          <w:szCs w:val="28"/>
        </w:rPr>
        <w:t>.</w:t>
      </w:r>
    </w:p>
    <w:p w:rsidR="00474B0B" w:rsidRPr="005F6728"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25. Ознакомиться с примерной формой заявления и рекомендованными формами для представления документов, проектной документации и результатов инженерных изысканий, направляемых на государственную экспертизу, можно на сайте</w:t>
      </w:r>
      <w:r>
        <w:rPr>
          <w:rFonts w:ascii="Times New Roman" w:hAnsi="Times New Roman"/>
          <w:sz w:val="28"/>
          <w:szCs w:val="28"/>
        </w:rPr>
        <w:t xml:space="preserve"> Управления</w:t>
      </w:r>
      <w:r w:rsidRPr="00763543">
        <w:rPr>
          <w:rFonts w:ascii="Times New Roman" w:hAnsi="Times New Roman"/>
          <w:sz w:val="28"/>
          <w:szCs w:val="28"/>
        </w:rPr>
        <w:t xml:space="preserve">: </w:t>
      </w:r>
      <w:hyperlink r:id="rId14" w:history="1">
        <w:r w:rsidRPr="00474B0B">
          <w:rPr>
            <w:rStyle w:val="a8"/>
            <w:rFonts w:ascii="Times New Roman" w:hAnsi="Times New Roman"/>
            <w:color w:val="auto"/>
            <w:sz w:val="28"/>
            <w:szCs w:val="28"/>
            <w:u w:val="none"/>
          </w:rPr>
          <w:t>www.expert-so.ru</w:t>
        </w:r>
      </w:hyperlink>
      <w:r w:rsidRPr="005F6728">
        <w:rPr>
          <w:rFonts w:ascii="Times New Roman" w:hAnsi="Times New Roman"/>
          <w:sz w:val="28"/>
          <w:szCs w:val="28"/>
        </w:rPr>
        <w:t>.</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Копии документов, представляемых на бумажном носителе, заверяются заявителем в установленном порядке.</w:t>
      </w:r>
    </w:p>
    <w:p w:rsidR="00474B0B" w:rsidRPr="00763543" w:rsidRDefault="00474B0B" w:rsidP="001E35A4">
      <w:pPr>
        <w:pStyle w:val="ConsPlusNormal"/>
        <w:tabs>
          <w:tab w:val="left" w:pos="720"/>
        </w:tabs>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Исчерпывающий перечень оснований для отказа в приёме документов, необходимых для 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jc w:val="both"/>
        <w:rPr>
          <w:rFonts w:ascii="Times New Roman" w:hAnsi="Times New Roman"/>
          <w:sz w:val="28"/>
          <w:szCs w:val="28"/>
        </w:rPr>
      </w:pPr>
      <w:r w:rsidRPr="00763543">
        <w:rPr>
          <w:rFonts w:ascii="Times New Roman" w:hAnsi="Times New Roman"/>
          <w:sz w:val="28"/>
          <w:szCs w:val="28"/>
        </w:rPr>
        <w:t>26. Основания для отказа в принятии документов (проектной документации и (или) результатов инженерных изысканий, представленных на государственную экспертизу), необходимых для предоставления государственной услуги, являются:</w:t>
      </w:r>
    </w:p>
    <w:p w:rsidR="00474B0B" w:rsidRPr="00763543" w:rsidRDefault="00474B0B" w:rsidP="00474B0B">
      <w:pPr>
        <w:pStyle w:val="ConsPlusNormal"/>
        <w:numPr>
          <w:ilvl w:val="0"/>
          <w:numId w:val="8"/>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отсутствие в проектной документации разделов, предусмотренных частями 12 и 13 статьи 48 Градостроительного кодекса Российской Федерации;</w:t>
      </w:r>
    </w:p>
    <w:p w:rsidR="00474B0B" w:rsidRPr="00763543" w:rsidRDefault="00474B0B" w:rsidP="00474B0B">
      <w:pPr>
        <w:pStyle w:val="ConsPlusNormal"/>
        <w:numPr>
          <w:ilvl w:val="0"/>
          <w:numId w:val="8"/>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lastRenderedPageBreak/>
        <w:t>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474B0B" w:rsidRPr="00763543" w:rsidRDefault="00474B0B" w:rsidP="00474B0B">
      <w:pPr>
        <w:pStyle w:val="ConsPlusNormal"/>
        <w:numPr>
          <w:ilvl w:val="0"/>
          <w:numId w:val="8"/>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474B0B" w:rsidRPr="00763543" w:rsidRDefault="00474B0B" w:rsidP="00474B0B">
      <w:pPr>
        <w:pStyle w:val="ConsPlusNormal"/>
        <w:numPr>
          <w:ilvl w:val="0"/>
          <w:numId w:val="8"/>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представление не всех документов, указанных в пунктах 16 </w:t>
      </w:r>
      <w:r>
        <w:rPr>
          <w:rFonts w:ascii="Times New Roman" w:hAnsi="Times New Roman"/>
          <w:sz w:val="28"/>
          <w:szCs w:val="28"/>
        </w:rPr>
        <w:t>˗</w:t>
      </w:r>
      <w:r w:rsidRPr="00763543">
        <w:rPr>
          <w:rFonts w:ascii="Times New Roman" w:hAnsi="Times New Roman"/>
          <w:sz w:val="28"/>
          <w:szCs w:val="28"/>
        </w:rPr>
        <w:t xml:space="preserve"> 19 настоящего Регламента,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474B0B" w:rsidRPr="00763543" w:rsidRDefault="00474B0B" w:rsidP="00474B0B">
      <w:pPr>
        <w:pStyle w:val="ConsPlusNormal"/>
        <w:numPr>
          <w:ilvl w:val="0"/>
          <w:numId w:val="8"/>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474B0B" w:rsidRPr="00763543" w:rsidRDefault="00474B0B" w:rsidP="00474B0B">
      <w:pPr>
        <w:pStyle w:val="ConsPlusNormal"/>
        <w:numPr>
          <w:ilvl w:val="0"/>
          <w:numId w:val="8"/>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474B0B" w:rsidRPr="00763543" w:rsidRDefault="00474B0B" w:rsidP="001E35A4">
      <w:pPr>
        <w:pStyle w:val="ConsPlusNormal"/>
        <w:tabs>
          <w:tab w:val="left" w:pos="720"/>
        </w:tabs>
        <w:ind w:firstLine="709"/>
        <w:jc w:val="center"/>
        <w:rPr>
          <w:rFonts w:ascii="Times New Roman" w:hAnsi="Times New Roman"/>
          <w:sz w:val="28"/>
          <w:szCs w:val="28"/>
        </w:rPr>
      </w:pPr>
    </w:p>
    <w:p w:rsidR="00474B0B" w:rsidRPr="00763543" w:rsidRDefault="00474B0B" w:rsidP="001E35A4">
      <w:pPr>
        <w:pStyle w:val="ConsPlusNormal"/>
        <w:tabs>
          <w:tab w:val="left" w:pos="720"/>
        </w:tabs>
        <w:ind w:firstLine="709"/>
        <w:jc w:val="center"/>
        <w:rPr>
          <w:rFonts w:ascii="Times New Roman" w:hAnsi="Times New Roman"/>
          <w:sz w:val="28"/>
          <w:szCs w:val="28"/>
        </w:rPr>
      </w:pPr>
      <w:r w:rsidRPr="00763543">
        <w:rPr>
          <w:rFonts w:ascii="Times New Roman" w:hAnsi="Times New Roman"/>
          <w:sz w:val="28"/>
          <w:szCs w:val="28"/>
        </w:rPr>
        <w:t xml:space="preserve">Исчерпывающий перечень оснований для приостановления или отказа </w:t>
      </w:r>
      <w:r w:rsidRPr="00763543">
        <w:rPr>
          <w:rFonts w:ascii="Times New Roman" w:hAnsi="Times New Roman"/>
          <w:sz w:val="28"/>
          <w:szCs w:val="28"/>
        </w:rPr>
        <w:br/>
        <w:t>в предоставлении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27. Основанием для отказа в принятии проектной документации и (или) результатов инженерных изысканий, направленных на государственную экспертизу, являются:</w:t>
      </w:r>
    </w:p>
    <w:p w:rsidR="00474B0B" w:rsidRPr="00763543" w:rsidRDefault="00474B0B" w:rsidP="00474B0B">
      <w:pPr>
        <w:pStyle w:val="ConsPlusNormal"/>
        <w:numPr>
          <w:ilvl w:val="0"/>
          <w:numId w:val="9"/>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отсутствие в составе проектной документации разделов, предусмотренных частями 12 и 13 статьи 48 настоящего Кодекса;</w:t>
      </w:r>
    </w:p>
    <w:p w:rsidR="00474B0B" w:rsidRPr="00763543" w:rsidRDefault="00474B0B" w:rsidP="00474B0B">
      <w:pPr>
        <w:pStyle w:val="ConsPlusNormal"/>
        <w:numPr>
          <w:ilvl w:val="0"/>
          <w:numId w:val="9"/>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подготовка проектной документации лицом, которое не соответствует требованиям, указанным в частях 4 и 5 статьи 48 настоящего Кодекса;</w:t>
      </w:r>
    </w:p>
    <w:p w:rsidR="00474B0B" w:rsidRPr="00763543" w:rsidRDefault="00474B0B" w:rsidP="00474B0B">
      <w:pPr>
        <w:pStyle w:val="ConsPlusNormal"/>
        <w:numPr>
          <w:ilvl w:val="0"/>
          <w:numId w:val="9"/>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74B0B" w:rsidRPr="00763543" w:rsidRDefault="00474B0B" w:rsidP="00474B0B">
      <w:pPr>
        <w:pStyle w:val="ConsPlusNormal"/>
        <w:numPr>
          <w:ilvl w:val="0"/>
          <w:numId w:val="9"/>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несоответствие результатов инженерных изысканий составу и форме, установленным в соответствии с частью 6 статьи 47 настоящего Кодекса;</w:t>
      </w:r>
    </w:p>
    <w:p w:rsidR="00474B0B" w:rsidRPr="00763543" w:rsidRDefault="00474B0B" w:rsidP="00474B0B">
      <w:pPr>
        <w:pStyle w:val="ConsPlusNormal"/>
        <w:numPr>
          <w:ilvl w:val="0"/>
          <w:numId w:val="9"/>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474B0B" w:rsidRPr="00763543" w:rsidRDefault="00474B0B" w:rsidP="00474B0B">
      <w:pPr>
        <w:pStyle w:val="ConsPlusNormal"/>
        <w:numPr>
          <w:ilvl w:val="0"/>
          <w:numId w:val="9"/>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lastRenderedPageBreak/>
        <w:t>28. Основанием для возврата заявителю без рассмотрения представленных для проведения государственной экспертизы документов является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Градостроительным кодексом Российской Федерации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29.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(за исключением заявления о проведении государственной экспертизы) заявителю.</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В случае если недостатки в представленных заявителем документах, послужившие основанием для отказа в принятии их на государственную экспертизу, можно устранить без возврата этих документов</w:t>
      </w:r>
      <w:r>
        <w:rPr>
          <w:rFonts w:ascii="Times New Roman" w:hAnsi="Times New Roman"/>
          <w:sz w:val="28"/>
          <w:szCs w:val="28"/>
        </w:rPr>
        <w:t>,</w:t>
      </w:r>
      <w:r w:rsidRPr="00763543">
        <w:rPr>
          <w:rFonts w:ascii="Times New Roman" w:hAnsi="Times New Roman"/>
          <w:sz w:val="28"/>
          <w:szCs w:val="28"/>
        </w:rPr>
        <w:t xml:space="preserve"> и заявитель не настаивает на их возврате, </w:t>
      </w:r>
      <w:r w:rsidRPr="00C00874">
        <w:rPr>
          <w:rFonts w:ascii="Times New Roman" w:hAnsi="Times New Roman"/>
          <w:sz w:val="28"/>
          <w:szCs w:val="28"/>
        </w:rPr>
        <w:t>Управление</w:t>
      </w:r>
      <w:r>
        <w:rPr>
          <w:rFonts w:ascii="Times New Roman" w:hAnsi="Times New Roman"/>
          <w:sz w:val="28"/>
          <w:szCs w:val="28"/>
        </w:rPr>
        <w:t xml:space="preserve"> </w:t>
      </w:r>
      <w:r w:rsidRPr="00763543">
        <w:rPr>
          <w:rFonts w:ascii="Times New Roman" w:hAnsi="Times New Roman"/>
          <w:sz w:val="28"/>
          <w:szCs w:val="28"/>
        </w:rPr>
        <w:t>устанавливает срок для устранения таких недостатков, который не должен превышать 30 дней.</w:t>
      </w:r>
    </w:p>
    <w:p w:rsidR="00474B0B" w:rsidRPr="00EE1C2F" w:rsidRDefault="00474B0B" w:rsidP="00EE1C2F">
      <w:pPr>
        <w:autoSpaceDE w:val="0"/>
        <w:autoSpaceDN w:val="0"/>
        <w:adjustRightInd w:val="0"/>
        <w:spacing w:after="0" w:line="240" w:lineRule="auto"/>
        <w:ind w:firstLine="709"/>
        <w:rPr>
          <w:rFonts w:ascii="Times New Roman" w:hAnsi="Times New Roman" w:cs="Times New Roman"/>
          <w:sz w:val="28"/>
          <w:szCs w:val="28"/>
        </w:rPr>
      </w:pPr>
      <w:r w:rsidRPr="00EE1C2F">
        <w:rPr>
          <w:rFonts w:ascii="Times New Roman" w:hAnsi="Times New Roman" w:cs="Times New Roman"/>
          <w:sz w:val="28"/>
          <w:szCs w:val="28"/>
        </w:rPr>
        <w:t>30. Основания для приостановления предоставления государственной услуги отсутствуют.</w:t>
      </w:r>
    </w:p>
    <w:p w:rsidR="00474B0B" w:rsidRPr="00763543" w:rsidRDefault="00474B0B" w:rsidP="001E35A4">
      <w:pPr>
        <w:pStyle w:val="ConsPlusNormal"/>
        <w:tabs>
          <w:tab w:val="left" w:pos="720"/>
        </w:tabs>
        <w:ind w:firstLine="0"/>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Исчерпывающий перечень оснований для прекращения 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83692">
        <w:rPr>
          <w:rFonts w:ascii="Times New Roman" w:hAnsi="Times New Roman"/>
          <w:sz w:val="28"/>
          <w:szCs w:val="28"/>
        </w:rPr>
        <w:t>3</w:t>
      </w:r>
      <w:r>
        <w:rPr>
          <w:rFonts w:ascii="Times New Roman" w:hAnsi="Times New Roman"/>
          <w:sz w:val="28"/>
          <w:szCs w:val="28"/>
        </w:rPr>
        <w:t>1</w:t>
      </w:r>
      <w:r w:rsidRPr="00B83692">
        <w:rPr>
          <w:rFonts w:ascii="Times New Roman" w:hAnsi="Times New Roman"/>
          <w:sz w:val="28"/>
          <w:szCs w:val="28"/>
        </w:rPr>
        <w:t>.</w:t>
      </w:r>
      <w:r w:rsidRPr="00763543">
        <w:rPr>
          <w:rFonts w:ascii="Times New Roman" w:hAnsi="Times New Roman"/>
          <w:sz w:val="28"/>
          <w:szCs w:val="28"/>
        </w:rPr>
        <w:t xml:space="preserve"> Основаниями для прекращения предоставления государственной услуги могут быть: </w:t>
      </w:r>
    </w:p>
    <w:p w:rsidR="00474B0B" w:rsidRPr="00763543" w:rsidRDefault="00474B0B" w:rsidP="00474B0B">
      <w:pPr>
        <w:pStyle w:val="ConsPlusNormal"/>
        <w:numPr>
          <w:ilvl w:val="0"/>
          <w:numId w:val="10"/>
        </w:numPr>
        <w:tabs>
          <w:tab w:val="left" w:pos="426"/>
          <w:tab w:val="left" w:pos="993"/>
        </w:tabs>
        <w:ind w:left="0" w:firstLine="709"/>
        <w:jc w:val="both"/>
        <w:rPr>
          <w:rFonts w:ascii="Times New Roman" w:hAnsi="Times New Roman"/>
          <w:sz w:val="28"/>
          <w:szCs w:val="28"/>
        </w:rPr>
      </w:pPr>
      <w:r w:rsidRPr="00763543">
        <w:rPr>
          <w:rFonts w:ascii="Times New Roman" w:hAnsi="Times New Roman"/>
          <w:sz w:val="28"/>
          <w:szCs w:val="28"/>
        </w:rPr>
        <w:t>непредставление заявителем документов и проектной документации, предусмотренных действующим законодательством и настоящим Регламентом;</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в случае предоставления заявителем заведомо недостоверной и/или неполной информации;</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в случае внесения заявителем изменений в проектную документацию без согласования с исполнителем государственной услуги, что ведет к невозможности завершения работ в установленный законом срок;</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в случае не устранения заявителем в установленный срок замечаний, недостатков, выявленных в процессе проведения государственной экспертизы;</w:t>
      </w:r>
    </w:p>
    <w:p w:rsidR="00474B0B" w:rsidRPr="00C00874" w:rsidRDefault="00474B0B" w:rsidP="00474B0B">
      <w:pPr>
        <w:pStyle w:val="ConsPlusNormal"/>
        <w:numPr>
          <w:ilvl w:val="0"/>
          <w:numId w:val="10"/>
        </w:numPr>
        <w:tabs>
          <w:tab w:val="left" w:pos="720"/>
          <w:tab w:val="left" w:pos="993"/>
        </w:tabs>
        <w:ind w:left="0" w:firstLine="709"/>
        <w:jc w:val="both"/>
        <w:rPr>
          <w:rFonts w:ascii="Times New Roman" w:hAnsi="Times New Roman"/>
          <w:strike/>
          <w:sz w:val="28"/>
          <w:szCs w:val="28"/>
        </w:rPr>
      </w:pPr>
      <w:r w:rsidRPr="00C00874">
        <w:rPr>
          <w:rFonts w:ascii="Times New Roman" w:hAnsi="Times New Roman"/>
          <w:sz w:val="28"/>
          <w:szCs w:val="28"/>
        </w:rPr>
        <w:t>в случае если оплата услуг по настоящему договору не произведена заявителем, в соответствии с условиями, установленными договором.</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EE1C2F" w:rsidRDefault="00474B0B" w:rsidP="00EE1C2F">
      <w:pPr>
        <w:spacing w:after="0" w:line="240" w:lineRule="auto"/>
        <w:jc w:val="center"/>
        <w:rPr>
          <w:rFonts w:ascii="Times New Roman" w:hAnsi="Times New Roman" w:cs="Times New Roman"/>
          <w:sz w:val="28"/>
          <w:szCs w:val="28"/>
        </w:rPr>
      </w:pPr>
      <w:r w:rsidRPr="00EE1C2F">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2</w:t>
      </w:r>
      <w:r w:rsidRPr="00763543">
        <w:rPr>
          <w:rFonts w:ascii="Times New Roman" w:hAnsi="Times New Roman"/>
          <w:sz w:val="28"/>
          <w:szCs w:val="28"/>
        </w:rPr>
        <w:t>. Услуги, которые являются необходимыми и обязательными для предоставления государственной услуги</w:t>
      </w:r>
      <w:r w:rsidRPr="00763543">
        <w:rPr>
          <w:rFonts w:ascii="Times New Roman" w:hAnsi="Times New Roman"/>
          <w:b/>
          <w:sz w:val="28"/>
          <w:szCs w:val="28"/>
        </w:rPr>
        <w:t xml:space="preserve">, </w:t>
      </w:r>
      <w:r w:rsidRPr="00763543">
        <w:rPr>
          <w:rFonts w:ascii="Times New Roman" w:hAnsi="Times New Roman"/>
          <w:sz w:val="28"/>
          <w:szCs w:val="28"/>
        </w:rPr>
        <w:t>законодательством Российской Федерации не предусмотрены.</w:t>
      </w:r>
    </w:p>
    <w:p w:rsidR="00474B0B" w:rsidRPr="00763543" w:rsidRDefault="00474B0B" w:rsidP="001E35A4">
      <w:pPr>
        <w:pStyle w:val="ConsPlusNormal"/>
        <w:tabs>
          <w:tab w:val="left" w:pos="720"/>
        </w:tabs>
        <w:ind w:firstLine="0"/>
        <w:jc w:val="center"/>
        <w:rPr>
          <w:rFonts w:ascii="Times New Roman" w:hAnsi="Times New Roman"/>
          <w:b/>
          <w:sz w:val="28"/>
          <w:szCs w:val="28"/>
        </w:rPr>
      </w:pPr>
    </w:p>
    <w:p w:rsidR="00474B0B" w:rsidRPr="00EE1C2F" w:rsidRDefault="00474B0B" w:rsidP="00EE1C2F">
      <w:pPr>
        <w:spacing w:after="0" w:line="240" w:lineRule="auto"/>
        <w:jc w:val="center"/>
        <w:rPr>
          <w:rFonts w:ascii="Times New Roman" w:hAnsi="Times New Roman" w:cs="Times New Roman"/>
          <w:sz w:val="28"/>
          <w:szCs w:val="28"/>
        </w:rPr>
      </w:pPr>
      <w:r w:rsidRPr="00EE1C2F">
        <w:rPr>
          <w:rFonts w:ascii="Times New Roman" w:hAnsi="Times New Roman" w:cs="Times New Roman"/>
          <w:sz w:val="28"/>
          <w:szCs w:val="28"/>
        </w:rPr>
        <w:lastRenderedPageBreak/>
        <w:t>Порядок, размер и основания взимания платы за предоставление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3</w:t>
      </w:r>
      <w:r w:rsidRPr="00763543">
        <w:rPr>
          <w:rFonts w:ascii="Times New Roman" w:hAnsi="Times New Roman"/>
          <w:sz w:val="28"/>
          <w:szCs w:val="28"/>
        </w:rPr>
        <w:t>. Организация по проведению государственной экспертизы бесплатно по запросам заинтересованных лиц разъясняет порядок проведения государственной экспертизы.</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4</w:t>
      </w:r>
      <w:r w:rsidRPr="00763543">
        <w:rPr>
          <w:rFonts w:ascii="Times New Roman" w:hAnsi="Times New Roman"/>
          <w:sz w:val="28"/>
          <w:szCs w:val="28"/>
        </w:rPr>
        <w:t xml:space="preserve">. Размер платы за проведение государственной экспертизы и порядок взимания этой платы установлен разделами 8 и 9 Положения об организации и проведении государственной экспертизы проектной документации и результатов инженерных изысканий, утверждённых постановлением Правительства Российской Федерации от 05.03.2007 № 145 </w:t>
      </w:r>
      <w:r>
        <w:rPr>
          <w:rFonts w:ascii="Times New Roman" w:hAnsi="Times New Roman"/>
          <w:sz w:val="28"/>
          <w:szCs w:val="28"/>
        </w:rPr>
        <w:t>«</w:t>
      </w:r>
      <w:r w:rsidRPr="00763543">
        <w:rPr>
          <w:rFonts w:ascii="Times New Roman" w:hAnsi="Times New Roman"/>
          <w:sz w:val="28"/>
          <w:szCs w:val="28"/>
        </w:rPr>
        <w:t>О порядке организации проведения государственной экспертизы и проектной документации результатов инженерных изысканий</w:t>
      </w:r>
      <w:r>
        <w:rPr>
          <w:rFonts w:ascii="Times New Roman" w:hAnsi="Times New Roman"/>
          <w:sz w:val="28"/>
          <w:szCs w:val="28"/>
        </w:rPr>
        <w:t xml:space="preserve">», а также </w:t>
      </w:r>
      <w:r w:rsidRPr="00763543">
        <w:rPr>
          <w:rFonts w:ascii="Times New Roman" w:hAnsi="Times New Roman"/>
          <w:sz w:val="28"/>
          <w:szCs w:val="28"/>
        </w:rPr>
        <w:t>приложением к Положению об организации и проведении государственной экспертизы проектной документации и результатов инженерных изысканий.</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5</w:t>
      </w:r>
      <w:r w:rsidRPr="00763543">
        <w:rPr>
          <w:rFonts w:ascii="Times New Roman" w:hAnsi="Times New Roman"/>
          <w:sz w:val="28"/>
          <w:szCs w:val="28"/>
        </w:rPr>
        <w:t>. Оплата услуг за проведение государственной экспертизы производится независимо от результата государственной экспертизы.</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6</w:t>
      </w:r>
      <w:r w:rsidRPr="00763543">
        <w:rPr>
          <w:rFonts w:ascii="Times New Roman" w:hAnsi="Times New Roman"/>
          <w:sz w:val="28"/>
          <w:szCs w:val="28"/>
        </w:rPr>
        <w:t>. Проведение государственной экспертизы осуществляется по правилам, установленным гражданским законодательством Российской Федерации применительно к договору возмездного оказания услуг.</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w:t>
      </w:r>
      <w:r w:rsidRPr="00763543">
        <w:t xml:space="preserve"> </w:t>
      </w:r>
      <w:r w:rsidRPr="00763543">
        <w:rPr>
          <w:rFonts w:ascii="Times New Roman" w:hAnsi="Times New Roman"/>
          <w:sz w:val="28"/>
          <w:szCs w:val="28"/>
        </w:rPr>
        <w:t>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7</w:t>
      </w:r>
      <w:r w:rsidRPr="00763543">
        <w:rPr>
          <w:rFonts w:ascii="Times New Roman" w:hAnsi="Times New Roman"/>
          <w:sz w:val="28"/>
          <w:szCs w:val="28"/>
        </w:rPr>
        <w:t xml:space="preserve">. Государственная пошлина и иные платы, за исключением платы за предоставление государственной услуги, указанной в пунктах 34 и 35 настоящего Регламента, не взимается. </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EE1C2F" w:rsidRDefault="00474B0B" w:rsidP="00EE1C2F">
      <w:pPr>
        <w:spacing w:after="0" w:line="240" w:lineRule="auto"/>
        <w:jc w:val="center"/>
        <w:rPr>
          <w:rFonts w:ascii="Times New Roman" w:hAnsi="Times New Roman" w:cs="Times New Roman"/>
          <w:sz w:val="28"/>
          <w:szCs w:val="28"/>
        </w:rPr>
      </w:pPr>
      <w:r w:rsidRPr="00EE1C2F">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w:t>
      </w:r>
    </w:p>
    <w:p w:rsidR="00474B0B" w:rsidRPr="00763543" w:rsidRDefault="00474B0B" w:rsidP="001E35A4">
      <w:pPr>
        <w:jc w:val="center"/>
        <w:rPr>
          <w:sz w:val="28"/>
          <w:szCs w:val="28"/>
        </w:rPr>
      </w:pPr>
    </w:p>
    <w:p w:rsidR="00474B0B" w:rsidRPr="00EE1C2F" w:rsidRDefault="00474B0B" w:rsidP="00EE1C2F">
      <w:pPr>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38. Время ожидания заявителя в очереди при подаче заявления о предоставлении государственной услуги, при условии осуществления записи на приём в электронном виде через сайт Управления, не может превышать 15 минут.</w:t>
      </w:r>
    </w:p>
    <w:p w:rsidR="00474B0B" w:rsidRPr="00763543" w:rsidRDefault="00474B0B" w:rsidP="00EE1C2F">
      <w:pPr>
        <w:spacing w:after="0" w:line="240" w:lineRule="auto"/>
        <w:jc w:val="center"/>
        <w:rPr>
          <w:sz w:val="28"/>
          <w:szCs w:val="28"/>
        </w:rPr>
      </w:pPr>
    </w:p>
    <w:p w:rsidR="00474B0B" w:rsidRPr="00763543" w:rsidRDefault="00474B0B" w:rsidP="00EE1C2F">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Срок и порядок регистрации и проверки</w:t>
      </w:r>
      <w:r w:rsidRPr="00763543">
        <w:t xml:space="preserve"> </w:t>
      </w:r>
      <w:r w:rsidRPr="00763543">
        <w:rPr>
          <w:rFonts w:ascii="Times New Roman" w:hAnsi="Times New Roman"/>
          <w:sz w:val="28"/>
          <w:szCs w:val="28"/>
        </w:rPr>
        <w:t>заявления о предоставлении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3</w:t>
      </w:r>
      <w:r>
        <w:rPr>
          <w:rFonts w:ascii="Times New Roman" w:hAnsi="Times New Roman"/>
          <w:sz w:val="28"/>
          <w:szCs w:val="28"/>
        </w:rPr>
        <w:t>9</w:t>
      </w:r>
      <w:r w:rsidRPr="00763543">
        <w:rPr>
          <w:rFonts w:ascii="Times New Roman" w:hAnsi="Times New Roman"/>
          <w:sz w:val="28"/>
          <w:szCs w:val="28"/>
        </w:rPr>
        <w:t>. Регистрация заявления о предоставлении государственной услуги осуществляется в момент принятия такого заявления.</w:t>
      </w:r>
    </w:p>
    <w:p w:rsidR="00474B0B" w:rsidRPr="00763543" w:rsidRDefault="00474B0B" w:rsidP="001E35A4">
      <w:pPr>
        <w:pStyle w:val="ConsPlusNormal"/>
        <w:tabs>
          <w:tab w:val="left" w:pos="720"/>
        </w:tabs>
        <w:ind w:firstLine="709"/>
        <w:jc w:val="both"/>
        <w:rPr>
          <w:rFonts w:ascii="Times New Roman" w:hAnsi="Times New Roman"/>
          <w:sz w:val="28"/>
          <w:szCs w:val="28"/>
        </w:rPr>
      </w:pPr>
      <w:r>
        <w:rPr>
          <w:rFonts w:ascii="Times New Roman" w:hAnsi="Times New Roman"/>
          <w:sz w:val="28"/>
          <w:szCs w:val="28"/>
        </w:rPr>
        <w:t>40</w:t>
      </w:r>
      <w:r w:rsidRPr="00763543">
        <w:rPr>
          <w:rFonts w:ascii="Times New Roman" w:hAnsi="Times New Roman"/>
          <w:sz w:val="28"/>
          <w:szCs w:val="28"/>
        </w:rPr>
        <w:t>. Проверка документов, представленных для проведения государственной экспертизы, осуществляется в течение 3 рабочих дней со дня их получения от заявителя.</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Требования к помещениям, в которых предоставляется государственная услуга, к месту приёма и ожидания заявителе, оформлению и размещению визуальной, текстовой и мультимедийной информации о порядке</w:t>
      </w:r>
      <w:r w:rsidRPr="00763543">
        <w:t xml:space="preserve"> </w:t>
      </w:r>
      <w:r w:rsidRPr="00763543">
        <w:rPr>
          <w:rFonts w:ascii="Times New Roman" w:hAnsi="Times New Roman"/>
          <w:sz w:val="28"/>
          <w:szCs w:val="28"/>
        </w:rPr>
        <w:t>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4</w:t>
      </w:r>
      <w:r>
        <w:rPr>
          <w:rFonts w:ascii="Times New Roman" w:hAnsi="Times New Roman"/>
          <w:sz w:val="28"/>
          <w:szCs w:val="28"/>
        </w:rPr>
        <w:t>1</w:t>
      </w:r>
      <w:r w:rsidRPr="00763543">
        <w:rPr>
          <w:rFonts w:ascii="Times New Roman" w:hAnsi="Times New Roman"/>
          <w:sz w:val="28"/>
          <w:szCs w:val="28"/>
        </w:rPr>
        <w:t>. Места предоставления государственной услуги должны отвечать следующим требованиям.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Места ожидания для заинтересованных лиц должны отвечать комфортным условиям, создание которых определяется исходя из фактической нагрузки и возможностей здания и обеспеченностью помещениями, в которых располагается на момент предоставления услуги организация, с учётом наличия доступных мест общего пользования.</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Места для заполнения документов оборудую</w:t>
      </w:r>
      <w:r>
        <w:rPr>
          <w:rFonts w:ascii="Times New Roman" w:hAnsi="Times New Roman"/>
          <w:sz w:val="28"/>
          <w:szCs w:val="28"/>
        </w:rPr>
        <w:t>тся стульями, столами</w:t>
      </w:r>
      <w:r w:rsidRPr="00763543">
        <w:rPr>
          <w:rFonts w:ascii="Times New Roman" w:hAnsi="Times New Roman"/>
          <w:sz w:val="28"/>
          <w:szCs w:val="28"/>
        </w:rPr>
        <w:t>.</w:t>
      </w:r>
    </w:p>
    <w:p w:rsidR="00474B0B" w:rsidRPr="00763543" w:rsidRDefault="00474B0B" w:rsidP="001E35A4">
      <w:pPr>
        <w:pStyle w:val="ConsPlusNormal"/>
        <w:tabs>
          <w:tab w:val="left" w:pos="720"/>
        </w:tabs>
        <w:ind w:firstLine="709"/>
        <w:jc w:val="both"/>
        <w:rPr>
          <w:rFonts w:ascii="Times New Roman" w:hAnsi="Times New Roman"/>
          <w:sz w:val="28"/>
          <w:szCs w:val="28"/>
        </w:rPr>
      </w:pPr>
      <w:r>
        <w:rPr>
          <w:rFonts w:ascii="Times New Roman" w:hAnsi="Times New Roman"/>
          <w:sz w:val="28"/>
          <w:szCs w:val="28"/>
        </w:rPr>
        <w:t>42</w:t>
      </w:r>
      <w:r w:rsidRPr="00763543">
        <w:rPr>
          <w:rFonts w:ascii="Times New Roman" w:hAnsi="Times New Roman"/>
          <w:sz w:val="28"/>
          <w:szCs w:val="28"/>
        </w:rPr>
        <w:t>. Рабочие места должностных лиц, представляющих государственную услугу, оборудуются компьютерами и оргтехникой, позволяющими своевременно и в полном объёме получать справочную информацию по вопросам представления государственной услуги и организовать предоставление государственной услуги в полном объёме.</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В помещениях для должностных лиц, предоставляющих государственную услугу, и в местах ожидания и приёма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в помещении, занимаемом</w:t>
      </w:r>
      <w:r>
        <w:rPr>
          <w:rFonts w:ascii="Times New Roman" w:hAnsi="Times New Roman"/>
          <w:sz w:val="28"/>
          <w:szCs w:val="28"/>
        </w:rPr>
        <w:t xml:space="preserve"> Управлением</w:t>
      </w:r>
      <w:r w:rsidRPr="00763543">
        <w:rPr>
          <w:rFonts w:ascii="Times New Roman" w:hAnsi="Times New Roman"/>
          <w:sz w:val="28"/>
          <w:szCs w:val="28"/>
        </w:rPr>
        <w:t xml:space="preserve">, а также в </w:t>
      </w:r>
      <w:r>
        <w:rPr>
          <w:rFonts w:ascii="Times New Roman" w:hAnsi="Times New Roman"/>
          <w:sz w:val="28"/>
          <w:szCs w:val="28"/>
        </w:rPr>
        <w:t>федеральной и региональной</w:t>
      </w:r>
      <w:r w:rsidRPr="00763543">
        <w:rPr>
          <w:rFonts w:ascii="Times New Roman" w:hAnsi="Times New Roman"/>
          <w:sz w:val="28"/>
          <w:szCs w:val="28"/>
        </w:rPr>
        <w:t xml:space="preserve"> государственных информационных системах </w:t>
      </w:r>
      <w:r>
        <w:rPr>
          <w:rFonts w:ascii="Times New Roman" w:hAnsi="Times New Roman"/>
          <w:sz w:val="28"/>
          <w:szCs w:val="28"/>
        </w:rPr>
        <w:t xml:space="preserve">«Единый портал государственных и муниципальных услуг (функций)» и «Портал </w:t>
      </w:r>
      <w:r w:rsidRPr="00763543">
        <w:rPr>
          <w:rFonts w:ascii="Times New Roman" w:hAnsi="Times New Roman"/>
          <w:sz w:val="28"/>
          <w:szCs w:val="28"/>
        </w:rPr>
        <w:t xml:space="preserve">государственных </w:t>
      </w:r>
      <w:r>
        <w:rPr>
          <w:rFonts w:ascii="Times New Roman" w:hAnsi="Times New Roman"/>
          <w:sz w:val="28"/>
          <w:szCs w:val="28"/>
        </w:rPr>
        <w:t xml:space="preserve">и муниципальных </w:t>
      </w:r>
      <w:r w:rsidRPr="00763543">
        <w:rPr>
          <w:rFonts w:ascii="Times New Roman" w:hAnsi="Times New Roman"/>
          <w:sz w:val="28"/>
          <w:szCs w:val="28"/>
        </w:rPr>
        <w:t>услуг (функций) Свердловской области</w:t>
      </w:r>
      <w:r>
        <w:rPr>
          <w:rFonts w:ascii="Times New Roman" w:hAnsi="Times New Roman"/>
          <w:sz w:val="28"/>
          <w:szCs w:val="28"/>
        </w:rPr>
        <w:t>»</w:t>
      </w:r>
      <w:r w:rsidRPr="00763543">
        <w:rPr>
          <w:rFonts w:ascii="Times New Roman" w:hAnsi="Times New Roman"/>
          <w:sz w:val="28"/>
          <w:szCs w:val="28"/>
        </w:rPr>
        <w:t>, на сайте Управления.</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EE1C2F" w:rsidRDefault="00474B0B" w:rsidP="00EE1C2F">
      <w:pPr>
        <w:spacing w:after="0" w:line="240" w:lineRule="auto"/>
        <w:jc w:val="center"/>
        <w:rPr>
          <w:rFonts w:ascii="Times New Roman" w:hAnsi="Times New Roman" w:cs="Times New Roman"/>
          <w:sz w:val="28"/>
          <w:szCs w:val="28"/>
        </w:rPr>
      </w:pPr>
      <w:r w:rsidRPr="00EE1C2F">
        <w:rPr>
          <w:rFonts w:ascii="Times New Roman" w:hAnsi="Times New Roman" w:cs="Times New Roman"/>
          <w:sz w:val="28"/>
          <w:szCs w:val="28"/>
        </w:rPr>
        <w:t>Показатели доступности и качества государственной услуги</w:t>
      </w:r>
    </w:p>
    <w:p w:rsidR="00474B0B" w:rsidRPr="00EE1C2F" w:rsidRDefault="00474B0B" w:rsidP="00EE1C2F">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4</w:t>
      </w:r>
      <w:r>
        <w:rPr>
          <w:rFonts w:ascii="Times New Roman" w:hAnsi="Times New Roman"/>
          <w:sz w:val="28"/>
          <w:szCs w:val="28"/>
        </w:rPr>
        <w:t>3</w:t>
      </w:r>
      <w:r w:rsidRPr="00763543">
        <w:rPr>
          <w:rFonts w:ascii="Times New Roman" w:hAnsi="Times New Roman"/>
          <w:sz w:val="28"/>
          <w:szCs w:val="28"/>
        </w:rPr>
        <w:t>. Показателями доступности и качества государственной услуги является возможность:</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обращаться за устной консультацией и направлять письменный запрос о порядке предоставления государственной услуги в Управление;</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получать полную, актуальную и достоверную информацию о порядке предоставления государственной услуги, в том числе на сайте Управления;</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получать ответ по существу поставленных в обращении вопросов;</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lastRenderedPageBreak/>
        <w:t>обращаться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Управления.</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4</w:t>
      </w:r>
      <w:r>
        <w:rPr>
          <w:rFonts w:ascii="Times New Roman" w:hAnsi="Times New Roman"/>
          <w:sz w:val="28"/>
          <w:szCs w:val="28"/>
        </w:rPr>
        <w:t>4</w:t>
      </w:r>
      <w:r w:rsidRPr="00763543">
        <w:rPr>
          <w:rFonts w:ascii="Times New Roman" w:hAnsi="Times New Roman"/>
          <w:sz w:val="28"/>
          <w:szCs w:val="28"/>
        </w:rPr>
        <w:t>. Основные требования к качеству предоставления государственной услуги:</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своевременность и полнота предоставления государственной услуги;</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достоверность и полнота информирования заявителя о порядке предоставления государственной услуги;</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Pr>
          <w:rFonts w:ascii="Times New Roman" w:hAnsi="Times New Roman"/>
          <w:sz w:val="28"/>
          <w:szCs w:val="28"/>
        </w:rPr>
        <w:t>возможность</w:t>
      </w:r>
      <w:r w:rsidRPr="004D4083">
        <w:rPr>
          <w:rFonts w:ascii="Times New Roman" w:hAnsi="Times New Roman"/>
          <w:sz w:val="28"/>
          <w:szCs w:val="28"/>
        </w:rPr>
        <w:t xml:space="preserve"> для получателя государственной услуги осуществлять мониторинг хода предоставления государственной услуги</w:t>
      </w:r>
      <w:r>
        <w:rPr>
          <w:rFonts w:ascii="Times New Roman" w:hAnsi="Times New Roman"/>
          <w:sz w:val="28"/>
          <w:szCs w:val="28"/>
        </w:rPr>
        <w:t>.</w:t>
      </w:r>
    </w:p>
    <w:p w:rsidR="00474B0B" w:rsidRPr="00F500C5"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4</w:t>
      </w:r>
      <w:r>
        <w:rPr>
          <w:rFonts w:ascii="Times New Roman" w:hAnsi="Times New Roman"/>
          <w:sz w:val="28"/>
          <w:szCs w:val="28"/>
        </w:rPr>
        <w:t>5</w:t>
      </w:r>
      <w:r w:rsidRPr="00763543">
        <w:rPr>
          <w:rFonts w:ascii="Times New Roman" w:hAnsi="Times New Roman"/>
          <w:sz w:val="28"/>
          <w:szCs w:val="28"/>
        </w:rPr>
        <w:t xml:space="preserve">. При предоставлении государственной услуги взаимодействие заявителя со специалистами Управления </w:t>
      </w:r>
      <w:r>
        <w:rPr>
          <w:rFonts w:ascii="Times New Roman" w:hAnsi="Times New Roman"/>
          <w:sz w:val="28"/>
          <w:szCs w:val="28"/>
        </w:rPr>
        <w:t xml:space="preserve">осуществляется </w:t>
      </w:r>
      <w:r w:rsidRPr="00763543">
        <w:rPr>
          <w:rFonts w:ascii="Times New Roman" w:hAnsi="Times New Roman"/>
          <w:sz w:val="28"/>
          <w:szCs w:val="28"/>
        </w:rPr>
        <w:t>при получении устной консультации, в процессе приёма заявлений,</w:t>
      </w:r>
      <w:r>
        <w:rPr>
          <w:rFonts w:ascii="Times New Roman" w:hAnsi="Times New Roman"/>
          <w:sz w:val="28"/>
          <w:szCs w:val="28"/>
        </w:rPr>
        <w:t xml:space="preserve"> </w:t>
      </w:r>
      <w:r w:rsidRPr="00C00874">
        <w:rPr>
          <w:rFonts w:ascii="Times New Roman" w:hAnsi="Times New Roman"/>
          <w:sz w:val="28"/>
          <w:szCs w:val="28"/>
        </w:rPr>
        <w:t>при получении результата предоставления государственной услуги</w:t>
      </w:r>
      <w:r>
        <w:rPr>
          <w:rFonts w:ascii="Times New Roman" w:hAnsi="Times New Roman"/>
          <w:sz w:val="28"/>
          <w:szCs w:val="28"/>
        </w:rPr>
        <w:t>.</w:t>
      </w: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Для оптимизации процесса предоставления государственной услуги возможно получение консультации специалиста структурного подразделения, владеющего дополнительной информацией по поставленному вопросу.</w:t>
      </w:r>
    </w:p>
    <w:p w:rsidR="00474B0B" w:rsidRDefault="00474B0B" w:rsidP="001E35A4">
      <w:pPr>
        <w:pStyle w:val="ConsPlusNormal"/>
        <w:tabs>
          <w:tab w:val="left" w:pos="720"/>
        </w:tabs>
        <w:ind w:firstLine="709"/>
        <w:jc w:val="both"/>
        <w:rPr>
          <w:rFonts w:ascii="Times New Roman" w:hAnsi="Times New Roman"/>
          <w:sz w:val="28"/>
          <w:szCs w:val="28"/>
        </w:rPr>
      </w:pP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474B0B" w:rsidRPr="00B55436" w:rsidRDefault="00474B0B" w:rsidP="001E35A4">
      <w:pPr>
        <w:pStyle w:val="ConsPlusNormal"/>
        <w:tabs>
          <w:tab w:val="left" w:pos="720"/>
        </w:tabs>
        <w:ind w:firstLine="709"/>
        <w:jc w:val="both"/>
        <w:rPr>
          <w:rFonts w:ascii="Times New Roman" w:hAnsi="Times New Roman"/>
          <w:sz w:val="28"/>
          <w:szCs w:val="28"/>
        </w:rPr>
      </w:pPr>
    </w:p>
    <w:p w:rsidR="00474B0B" w:rsidRPr="00B55436"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B55436">
        <w:rPr>
          <w:rFonts w:ascii="Times New Roman" w:hAnsi="Times New Roman"/>
          <w:sz w:val="28"/>
          <w:szCs w:val="28"/>
        </w:rPr>
        <w:t>46. Обеспечение возможности получения заявителями информации о предоставляемой государственной услуге в федеральной и региональной государственных информационных системах «Единый портал государственных и муниципальных услуг (функций)» и «Портал государственных услуг (функций) Свердловской области», на сайте Управления.</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r w:rsidRPr="00B55436">
        <w:rPr>
          <w:rFonts w:ascii="Times New Roman" w:hAnsi="Times New Roman"/>
          <w:sz w:val="28"/>
          <w:szCs w:val="28"/>
        </w:rPr>
        <w:t>47.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74B0B" w:rsidRPr="00763543" w:rsidRDefault="00474B0B" w:rsidP="001E35A4">
      <w:pPr>
        <w:pStyle w:val="a9"/>
        <w:autoSpaceDE w:val="0"/>
        <w:autoSpaceDN w:val="0"/>
        <w:adjustRightInd w:val="0"/>
        <w:spacing w:after="0" w:line="240" w:lineRule="auto"/>
        <w:ind w:left="0"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b/>
          <w:sz w:val="28"/>
          <w:szCs w:val="28"/>
        </w:rPr>
      </w:pPr>
      <w:r w:rsidRPr="00763543">
        <w:rPr>
          <w:rFonts w:ascii="Times New Roman" w:hAnsi="Times New Roman"/>
          <w:b/>
          <w:sz w:val="28"/>
          <w:szCs w:val="28"/>
          <w:lang w:val="en-US"/>
        </w:rPr>
        <w:t>III</w:t>
      </w:r>
      <w:r w:rsidRPr="00763543">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w:t>
      </w:r>
    </w:p>
    <w:p w:rsidR="00474B0B" w:rsidRDefault="00474B0B" w:rsidP="001E35A4">
      <w:pPr>
        <w:pStyle w:val="ConsPlusNormal"/>
        <w:tabs>
          <w:tab w:val="left" w:pos="720"/>
        </w:tabs>
        <w:ind w:firstLine="0"/>
        <w:jc w:val="center"/>
        <w:rPr>
          <w:rFonts w:ascii="Times New Roman" w:hAnsi="Times New Roman"/>
          <w:sz w:val="28"/>
          <w:szCs w:val="28"/>
        </w:rPr>
      </w:pPr>
    </w:p>
    <w:p w:rsidR="00474B0B" w:rsidRDefault="00474B0B" w:rsidP="001E35A4">
      <w:pPr>
        <w:pStyle w:val="ConsPlusNormal"/>
        <w:tabs>
          <w:tab w:val="left" w:pos="720"/>
        </w:tabs>
        <w:ind w:firstLine="0"/>
        <w:jc w:val="center"/>
        <w:rPr>
          <w:rFonts w:ascii="Times New Roman" w:hAnsi="Times New Roman"/>
          <w:sz w:val="28"/>
          <w:szCs w:val="28"/>
        </w:rPr>
      </w:pPr>
      <w:r>
        <w:rPr>
          <w:rFonts w:ascii="Times New Roman" w:hAnsi="Times New Roman"/>
          <w:sz w:val="28"/>
          <w:szCs w:val="28"/>
        </w:rPr>
        <w:t>Административные процедуры по предоставлению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4</w:t>
      </w:r>
      <w:r>
        <w:rPr>
          <w:rFonts w:ascii="Times New Roman" w:hAnsi="Times New Roman"/>
          <w:sz w:val="28"/>
          <w:szCs w:val="28"/>
        </w:rPr>
        <w:t>8</w:t>
      </w:r>
      <w:r w:rsidRPr="00763543">
        <w:rPr>
          <w:rFonts w:ascii="Times New Roman" w:hAnsi="Times New Roman"/>
          <w:sz w:val="28"/>
          <w:szCs w:val="28"/>
        </w:rPr>
        <w:t>. Последовательность действий при предоставлении государственной услуги включает в себя</w:t>
      </w:r>
      <w:r>
        <w:rPr>
          <w:rFonts w:ascii="Times New Roman" w:hAnsi="Times New Roman"/>
          <w:sz w:val="28"/>
          <w:szCs w:val="28"/>
        </w:rPr>
        <w:t xml:space="preserve"> согласно блок-схеме (приложение</w:t>
      </w:r>
      <w:r w:rsidRPr="00763543">
        <w:rPr>
          <w:rFonts w:ascii="Times New Roman" w:hAnsi="Times New Roman"/>
          <w:sz w:val="28"/>
          <w:szCs w:val="28"/>
        </w:rPr>
        <w:t>):</w:t>
      </w:r>
    </w:p>
    <w:p w:rsidR="00474B0B" w:rsidRPr="00C00874" w:rsidRDefault="00474B0B" w:rsidP="00474B0B">
      <w:pPr>
        <w:pStyle w:val="ConsPlusNormal"/>
        <w:numPr>
          <w:ilvl w:val="0"/>
          <w:numId w:val="10"/>
        </w:numPr>
        <w:tabs>
          <w:tab w:val="left" w:pos="720"/>
          <w:tab w:val="left" w:pos="993"/>
        </w:tabs>
        <w:ind w:left="0" w:firstLine="709"/>
        <w:jc w:val="both"/>
        <w:rPr>
          <w:rFonts w:ascii="Times New Roman" w:hAnsi="Times New Roman"/>
          <w:strike/>
          <w:sz w:val="28"/>
          <w:szCs w:val="28"/>
        </w:rPr>
      </w:pPr>
      <w:r w:rsidRPr="00C00874">
        <w:rPr>
          <w:rFonts w:ascii="Times New Roman" w:hAnsi="Times New Roman"/>
          <w:sz w:val="28"/>
          <w:szCs w:val="28"/>
        </w:rPr>
        <w:t xml:space="preserve">приём и проверка представленных документов на проведение государственной экспертизы; направление мотивированного отказа в принятии </w:t>
      </w:r>
      <w:r w:rsidRPr="00C00874">
        <w:rPr>
          <w:rFonts w:ascii="Times New Roman" w:hAnsi="Times New Roman"/>
          <w:sz w:val="28"/>
          <w:szCs w:val="28"/>
        </w:rPr>
        <w:lastRenderedPageBreak/>
        <w:t>документов, представленных для проведения государственной экспертизы, или возврат указанных документов без рассмотрения</w:t>
      </w:r>
      <w:r w:rsidRPr="00C00874">
        <w:rPr>
          <w:rFonts w:ascii="Times New Roman" w:hAnsi="Times New Roman"/>
          <w:strike/>
          <w:sz w:val="28"/>
          <w:szCs w:val="28"/>
        </w:rPr>
        <w:t xml:space="preserve"> </w:t>
      </w:r>
    </w:p>
    <w:p w:rsidR="00474B0B" w:rsidRPr="00C00874"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C00874">
        <w:rPr>
          <w:rFonts w:ascii="Times New Roman" w:hAnsi="Times New Roman"/>
          <w:sz w:val="28"/>
          <w:szCs w:val="28"/>
        </w:rPr>
        <w:t>направление (вручение) заявителю проекта договора о проведении государственной экспертизы;</w:t>
      </w:r>
    </w:p>
    <w:p w:rsidR="00474B0B" w:rsidRPr="00C00874"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C00874">
        <w:rPr>
          <w:rFonts w:ascii="Times New Roman" w:hAnsi="Times New Roman"/>
          <w:sz w:val="28"/>
          <w:szCs w:val="28"/>
        </w:rPr>
        <w:t>проведение государственной экспертизы;</w:t>
      </w:r>
    </w:p>
    <w:p w:rsidR="00474B0B" w:rsidRPr="00C00874"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C00874">
        <w:rPr>
          <w:rFonts w:ascii="Times New Roman" w:hAnsi="Times New Roman"/>
          <w:sz w:val="28"/>
          <w:szCs w:val="28"/>
        </w:rPr>
        <w:t>подготовка и выдача заключения государственной экспертизы.</w:t>
      </w:r>
    </w:p>
    <w:p w:rsidR="00474B0B" w:rsidRPr="00C00874" w:rsidRDefault="00474B0B" w:rsidP="001E35A4">
      <w:pPr>
        <w:pStyle w:val="ConsPlusNormal"/>
        <w:tabs>
          <w:tab w:val="left" w:pos="720"/>
        </w:tabs>
        <w:ind w:firstLine="709"/>
        <w:jc w:val="center"/>
        <w:rPr>
          <w:rFonts w:ascii="Times New Roman" w:hAnsi="Times New Roman"/>
          <w:sz w:val="28"/>
          <w:szCs w:val="28"/>
        </w:rPr>
      </w:pPr>
    </w:p>
    <w:p w:rsidR="00474B0B" w:rsidRPr="00763543" w:rsidRDefault="00474B0B" w:rsidP="001E35A4">
      <w:pPr>
        <w:pStyle w:val="ConsPlusNormal"/>
        <w:tabs>
          <w:tab w:val="left" w:pos="720"/>
        </w:tabs>
        <w:ind w:firstLine="709"/>
        <w:jc w:val="center"/>
        <w:rPr>
          <w:rFonts w:ascii="Times New Roman" w:hAnsi="Times New Roman"/>
          <w:sz w:val="28"/>
          <w:szCs w:val="28"/>
        </w:rPr>
      </w:pPr>
      <w:r w:rsidRPr="00C00874">
        <w:rPr>
          <w:rFonts w:ascii="Times New Roman" w:hAnsi="Times New Roman"/>
          <w:sz w:val="28"/>
          <w:szCs w:val="28"/>
        </w:rPr>
        <w:t xml:space="preserve">Приём и проверка представленных документов </w:t>
      </w:r>
      <w:r w:rsidRPr="00DF3976">
        <w:rPr>
          <w:rFonts w:ascii="Times New Roman" w:hAnsi="Times New Roman"/>
          <w:sz w:val="28"/>
          <w:szCs w:val="28"/>
        </w:rPr>
        <w:t>на проведение государственной экспертизы, направление мотивированног</w:t>
      </w:r>
      <w:r w:rsidRPr="00C00874">
        <w:rPr>
          <w:rFonts w:ascii="Times New Roman" w:hAnsi="Times New Roman"/>
          <w:sz w:val="28"/>
          <w:szCs w:val="28"/>
        </w:rPr>
        <w:t>о отказа в принятии документов, представленных для проведения государственной экспертизы, или возврат указанных</w:t>
      </w:r>
      <w:r w:rsidRPr="00763543">
        <w:rPr>
          <w:rFonts w:ascii="Times New Roman" w:hAnsi="Times New Roman"/>
          <w:sz w:val="28"/>
          <w:szCs w:val="28"/>
        </w:rPr>
        <w:t xml:space="preserve"> документов без рассмотрения</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49. </w:t>
      </w:r>
      <w:r w:rsidRPr="001F7F27">
        <w:rPr>
          <w:rFonts w:ascii="Times New Roman" w:hAnsi="Times New Roman"/>
          <w:sz w:val="28"/>
          <w:szCs w:val="28"/>
        </w:rPr>
        <w:t>Основанием для начала осуществления административной процедуры является заявление о предоставлении государственной услуги.</w:t>
      </w:r>
    </w:p>
    <w:p w:rsidR="00474B0B" w:rsidRPr="00763543" w:rsidRDefault="00474B0B" w:rsidP="001E35A4">
      <w:pPr>
        <w:pStyle w:val="ConsPlusNormal"/>
        <w:tabs>
          <w:tab w:val="left" w:pos="720"/>
        </w:tabs>
        <w:ind w:firstLine="709"/>
        <w:jc w:val="both"/>
        <w:rPr>
          <w:rFonts w:ascii="Times New Roman" w:hAnsi="Times New Roman"/>
          <w:sz w:val="28"/>
          <w:szCs w:val="28"/>
        </w:rPr>
      </w:pPr>
      <w:r>
        <w:rPr>
          <w:rFonts w:ascii="Times New Roman" w:hAnsi="Times New Roman"/>
          <w:sz w:val="28"/>
          <w:szCs w:val="28"/>
        </w:rPr>
        <w:t xml:space="preserve">50. </w:t>
      </w:r>
      <w:r w:rsidRPr="00763543">
        <w:rPr>
          <w:rFonts w:ascii="Times New Roman" w:hAnsi="Times New Roman"/>
          <w:sz w:val="28"/>
          <w:szCs w:val="28"/>
        </w:rPr>
        <w:t xml:space="preserve">В течение 3-х рабочих дней, со дня получения заявления о проведении государственной экспертизы и документов, специалисты отдела приёма документации и выдачи заключений, осуществляют их проверку. </w:t>
      </w:r>
      <w:r>
        <w:rPr>
          <w:rFonts w:ascii="Times New Roman" w:hAnsi="Times New Roman"/>
          <w:sz w:val="28"/>
          <w:szCs w:val="28"/>
        </w:rPr>
        <w:t xml:space="preserve"> </w:t>
      </w:r>
    </w:p>
    <w:p w:rsidR="00474B0B" w:rsidRPr="00763543" w:rsidRDefault="00474B0B" w:rsidP="001E35A4">
      <w:pPr>
        <w:pStyle w:val="ConsPlusNormal"/>
        <w:tabs>
          <w:tab w:val="left" w:pos="720"/>
        </w:tabs>
        <w:ind w:firstLine="709"/>
        <w:jc w:val="both"/>
        <w:rPr>
          <w:rFonts w:ascii="Times New Roman" w:hAnsi="Times New Roman"/>
          <w:sz w:val="28"/>
          <w:szCs w:val="28"/>
        </w:rPr>
      </w:pPr>
      <w:r>
        <w:rPr>
          <w:rFonts w:ascii="Times New Roman" w:hAnsi="Times New Roman"/>
          <w:sz w:val="28"/>
          <w:szCs w:val="28"/>
        </w:rPr>
        <w:t xml:space="preserve">51. </w:t>
      </w:r>
      <w:r w:rsidRPr="00763543">
        <w:rPr>
          <w:rFonts w:ascii="Times New Roman" w:hAnsi="Times New Roman"/>
          <w:sz w:val="28"/>
          <w:szCs w:val="28"/>
        </w:rPr>
        <w:t xml:space="preserve">Представляемые документы </w:t>
      </w:r>
      <w:r w:rsidRPr="009F0AEC">
        <w:rPr>
          <w:rFonts w:ascii="Times New Roman" w:hAnsi="Times New Roman"/>
          <w:sz w:val="28"/>
          <w:szCs w:val="28"/>
        </w:rPr>
        <w:t xml:space="preserve">должны быть нотариально удостоверены </w:t>
      </w:r>
      <w:r>
        <w:rPr>
          <w:rFonts w:ascii="Times New Roman" w:hAnsi="Times New Roman"/>
          <w:sz w:val="28"/>
          <w:szCs w:val="28"/>
        </w:rPr>
        <w:t>в установленном</w:t>
      </w:r>
      <w:r w:rsidRPr="00763543">
        <w:rPr>
          <w:rFonts w:ascii="Times New Roman" w:hAnsi="Times New Roman"/>
          <w:sz w:val="28"/>
          <w:szCs w:val="28"/>
        </w:rPr>
        <w:t xml:space="preserve"> законодательством </w:t>
      </w:r>
      <w:r>
        <w:rPr>
          <w:rFonts w:ascii="Times New Roman" w:hAnsi="Times New Roman"/>
          <w:sz w:val="28"/>
          <w:szCs w:val="28"/>
        </w:rPr>
        <w:t xml:space="preserve">порядке. </w:t>
      </w:r>
      <w:r w:rsidRPr="00763543">
        <w:rPr>
          <w:rFonts w:ascii="Times New Roman" w:hAnsi="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5</w:t>
      </w:r>
      <w:r>
        <w:rPr>
          <w:rFonts w:ascii="Times New Roman" w:hAnsi="Times New Roman"/>
          <w:sz w:val="28"/>
          <w:szCs w:val="28"/>
        </w:rPr>
        <w:t>2</w:t>
      </w:r>
      <w:r w:rsidRPr="00763543">
        <w:rPr>
          <w:rFonts w:ascii="Times New Roman" w:hAnsi="Times New Roman"/>
          <w:sz w:val="28"/>
          <w:szCs w:val="28"/>
        </w:rPr>
        <w:t xml:space="preserve">. При установлении фактов отсутствия необходимых документов, несоответствия представленных документов вышеуказанным требованиям, </w:t>
      </w:r>
      <w:r w:rsidRPr="00C00874">
        <w:rPr>
          <w:rFonts w:ascii="Times New Roman" w:hAnsi="Times New Roman"/>
          <w:sz w:val="28"/>
          <w:szCs w:val="28"/>
        </w:rPr>
        <w:t>специалист Управления уведомляет заявителя о наличии препятствий для</w:t>
      </w:r>
      <w:r w:rsidRPr="00763543">
        <w:rPr>
          <w:rFonts w:ascii="Times New Roman" w:hAnsi="Times New Roman"/>
          <w:sz w:val="28"/>
          <w:szCs w:val="28"/>
        </w:rPr>
        <w:t xml:space="preserve"> проведения государственной экспертизы, объясняет заявителю содержание выявленных недостатков в представленных документах, и предлагает принять меры по их устранению.</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5</w:t>
      </w:r>
      <w:r>
        <w:rPr>
          <w:rFonts w:ascii="Times New Roman" w:hAnsi="Times New Roman"/>
          <w:sz w:val="28"/>
          <w:szCs w:val="28"/>
        </w:rPr>
        <w:t>3</w:t>
      </w:r>
      <w:r w:rsidRPr="00763543">
        <w:rPr>
          <w:rFonts w:ascii="Times New Roman" w:hAnsi="Times New Roman"/>
          <w:sz w:val="28"/>
          <w:szCs w:val="28"/>
        </w:rPr>
        <w:t xml:space="preserve">. Критерием принятия решения о передаче специалистом структурного подразделения документов для осуществления последовательных действий при предоставлении государственной услуги является соответствие представленных документов требованиям Градостроительного кодекса Российской Федерации и раздела 2 Положения об организации и проведении государственной экспертизы проектной документации и результатов инженерных изысканий, утверждённых постановлением Правительства Российской Федерации </w:t>
      </w:r>
      <w:r>
        <w:rPr>
          <w:rFonts w:ascii="Times New Roman" w:hAnsi="Times New Roman"/>
          <w:sz w:val="28"/>
          <w:szCs w:val="28"/>
        </w:rPr>
        <w:br/>
      </w:r>
      <w:r w:rsidRPr="00763543">
        <w:rPr>
          <w:rFonts w:ascii="Times New Roman" w:hAnsi="Times New Roman"/>
          <w:sz w:val="28"/>
          <w:szCs w:val="28"/>
        </w:rPr>
        <w:t xml:space="preserve">от 05.03.2007 № 145 </w:t>
      </w:r>
      <w:r>
        <w:rPr>
          <w:rFonts w:ascii="Times New Roman" w:hAnsi="Times New Roman"/>
          <w:sz w:val="28"/>
          <w:szCs w:val="28"/>
        </w:rPr>
        <w:t>«</w:t>
      </w:r>
      <w:r w:rsidRPr="00763543">
        <w:rPr>
          <w:rFonts w:ascii="Times New Roman" w:hAnsi="Times New Roman"/>
          <w:sz w:val="28"/>
          <w:szCs w:val="28"/>
        </w:rPr>
        <w:t>О порядке организации проведения государственной экспертизы и проектной документации результатов инженерных изысканий</w:t>
      </w:r>
      <w:r>
        <w:rPr>
          <w:rFonts w:ascii="Times New Roman" w:hAnsi="Times New Roman"/>
          <w:sz w:val="28"/>
          <w:szCs w:val="28"/>
        </w:rPr>
        <w:t>»</w:t>
      </w:r>
      <w:r w:rsidRPr="00763543">
        <w:rPr>
          <w:rFonts w:ascii="Times New Roman" w:hAnsi="Times New Roman"/>
          <w:sz w:val="28"/>
          <w:szCs w:val="28"/>
        </w:rPr>
        <w:t>.</w:t>
      </w: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5</w:t>
      </w:r>
      <w:r>
        <w:rPr>
          <w:rFonts w:ascii="Times New Roman" w:hAnsi="Times New Roman"/>
          <w:sz w:val="28"/>
          <w:szCs w:val="28"/>
        </w:rPr>
        <w:t>4</w:t>
      </w:r>
      <w:r w:rsidRPr="00763543">
        <w:rPr>
          <w:rFonts w:ascii="Times New Roman" w:hAnsi="Times New Roman"/>
          <w:sz w:val="28"/>
          <w:szCs w:val="28"/>
        </w:rPr>
        <w:t>. Результатом административной процедуры является регистрация заявления о проведении госуд</w:t>
      </w:r>
      <w:r>
        <w:rPr>
          <w:rFonts w:ascii="Times New Roman" w:hAnsi="Times New Roman"/>
          <w:sz w:val="28"/>
          <w:szCs w:val="28"/>
        </w:rPr>
        <w:t>арственной экспертизы и принятие решения</w:t>
      </w:r>
      <w:r w:rsidRPr="00763543">
        <w:rPr>
          <w:rFonts w:ascii="Times New Roman" w:hAnsi="Times New Roman"/>
          <w:sz w:val="28"/>
          <w:szCs w:val="28"/>
        </w:rPr>
        <w:t xml:space="preserve"> </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1) </w:t>
      </w:r>
      <w:r w:rsidRPr="00C00874">
        <w:rPr>
          <w:rFonts w:ascii="Times New Roman" w:hAnsi="Times New Roman"/>
          <w:sz w:val="28"/>
          <w:szCs w:val="28"/>
        </w:rPr>
        <w:t>о передаче</w:t>
      </w:r>
      <w:r w:rsidRPr="00763543">
        <w:rPr>
          <w:rFonts w:ascii="Times New Roman" w:hAnsi="Times New Roman"/>
          <w:sz w:val="28"/>
          <w:szCs w:val="28"/>
        </w:rPr>
        <w:t xml:space="preserve"> документов для заключения договора на оказание услуг по проведению государственной экспертизы;</w:t>
      </w:r>
    </w:p>
    <w:p w:rsidR="00474B0B" w:rsidRPr="00323B66" w:rsidRDefault="00474B0B" w:rsidP="001E35A4">
      <w:pPr>
        <w:pStyle w:val="ConsPlusNormal"/>
        <w:tabs>
          <w:tab w:val="left" w:pos="720"/>
        </w:tabs>
        <w:ind w:firstLine="709"/>
        <w:jc w:val="both"/>
        <w:rPr>
          <w:rFonts w:ascii="Times New Roman" w:hAnsi="Times New Roman"/>
          <w:strike/>
          <w:sz w:val="28"/>
          <w:szCs w:val="28"/>
        </w:rPr>
      </w:pPr>
      <w:r w:rsidRPr="00763543">
        <w:rPr>
          <w:rFonts w:ascii="Times New Roman" w:hAnsi="Times New Roman"/>
          <w:sz w:val="28"/>
          <w:szCs w:val="28"/>
        </w:rPr>
        <w:t xml:space="preserve">2) </w:t>
      </w:r>
      <w:r w:rsidRPr="00C00874">
        <w:rPr>
          <w:rFonts w:ascii="Times New Roman" w:hAnsi="Times New Roman"/>
          <w:sz w:val="28"/>
          <w:szCs w:val="28"/>
        </w:rPr>
        <w:t>об отказе в принятии документов или о возврате указанных документов заявителю без рассмотрения с указанием обоснований принятия данного решения.</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Письменный отказ направляется заказным письмом или выда</w:t>
      </w:r>
      <w:r>
        <w:rPr>
          <w:rFonts w:ascii="Times New Roman" w:hAnsi="Times New Roman"/>
          <w:sz w:val="28"/>
          <w:szCs w:val="28"/>
        </w:rPr>
        <w:t>ё</w:t>
      </w:r>
      <w:r w:rsidRPr="00763543">
        <w:rPr>
          <w:rFonts w:ascii="Times New Roman" w:hAnsi="Times New Roman"/>
          <w:sz w:val="28"/>
          <w:szCs w:val="28"/>
        </w:rPr>
        <w:t xml:space="preserve">тся на руки заявителю в течение 3-х рабочих дней со дня получения заявления. </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lastRenderedPageBreak/>
        <w:t>5</w:t>
      </w:r>
      <w:r>
        <w:rPr>
          <w:rFonts w:ascii="Times New Roman" w:hAnsi="Times New Roman"/>
          <w:sz w:val="28"/>
          <w:szCs w:val="28"/>
        </w:rPr>
        <w:t>5</w:t>
      </w:r>
      <w:r w:rsidRPr="00763543">
        <w:rPr>
          <w:rFonts w:ascii="Times New Roman" w:hAnsi="Times New Roman"/>
          <w:sz w:val="28"/>
          <w:szCs w:val="28"/>
        </w:rPr>
        <w:t>. В случае если недостатки в представленных заявителем документах, послужившие для отказа в их принятии, можно устранить без возврата документов (по согласованию с заявителем), документация не возвращается до ее укомплектования в течение установленного срока, но не превышающего 30 дней с момента предоставления такой документации.</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56.</w:t>
      </w:r>
      <w:r w:rsidRPr="009F0AEC">
        <w:rPr>
          <w:rFonts w:ascii="Times New Roman" w:hAnsi="Times New Roman"/>
          <w:sz w:val="28"/>
          <w:szCs w:val="28"/>
        </w:rPr>
        <w:t xml:space="preserve"> </w:t>
      </w:r>
      <w:r w:rsidRPr="00763543">
        <w:rPr>
          <w:rFonts w:ascii="Times New Roman" w:hAnsi="Times New Roman"/>
          <w:sz w:val="28"/>
          <w:szCs w:val="28"/>
        </w:rPr>
        <w:t xml:space="preserve">В случае превышения срока нахождения документации (более 30 дней) в отделе приёма документации и выдачи заключений, при направлении </w:t>
      </w:r>
      <w:r>
        <w:rPr>
          <w:rFonts w:ascii="Times New Roman" w:hAnsi="Times New Roman"/>
          <w:sz w:val="28"/>
          <w:szCs w:val="28"/>
        </w:rPr>
        <w:t>письменного уведомления з</w:t>
      </w:r>
      <w:r w:rsidRPr="00763543">
        <w:rPr>
          <w:rFonts w:ascii="Times New Roman" w:hAnsi="Times New Roman"/>
          <w:sz w:val="28"/>
          <w:szCs w:val="28"/>
        </w:rPr>
        <w:t>аявителя о необходимости получения документации, Управление вправе уничтожить документацию с составлением комиссионного акта.</w:t>
      </w:r>
    </w:p>
    <w:p w:rsidR="00474B0B" w:rsidRPr="00B55436"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57. Заявление о предоставлении государственной услуги может быть получено по электронной почте, через федеральную и региональную информационные системы «Единый портал государственных и муниципальных услуг (функций)» и «Портал государственных услуг (функций) Свердловской области». Приём и обработка в электронном виде иных документов, необходимых для предоставления услуги, не предусмотрены.</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При получении заявления и иных документов, необходимых для предоставления услуги, через организации почтовой связи их приём и обработка осуществляется в порядке, установленном настоящим регламентом.</w:t>
      </w:r>
      <w:r>
        <w:rPr>
          <w:rFonts w:ascii="Times New Roman" w:hAnsi="Times New Roman"/>
          <w:sz w:val="28"/>
          <w:szCs w:val="28"/>
        </w:rPr>
        <w:t xml:space="preserve"> </w:t>
      </w:r>
    </w:p>
    <w:p w:rsidR="00474B0B" w:rsidRPr="00763543" w:rsidRDefault="00474B0B" w:rsidP="001E35A4">
      <w:pPr>
        <w:pStyle w:val="ConsPlusNormal"/>
        <w:tabs>
          <w:tab w:val="left" w:pos="720"/>
          <w:tab w:val="left" w:pos="7329"/>
        </w:tabs>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474B0B" w:rsidRPr="00763543" w:rsidRDefault="00474B0B" w:rsidP="001E35A4">
      <w:pPr>
        <w:pStyle w:val="ConsPlusNormal"/>
        <w:tabs>
          <w:tab w:val="left" w:pos="720"/>
        </w:tabs>
        <w:ind w:firstLine="709"/>
        <w:jc w:val="center"/>
        <w:rPr>
          <w:rFonts w:ascii="Times New Roman" w:hAnsi="Times New Roman"/>
          <w:sz w:val="28"/>
          <w:szCs w:val="28"/>
        </w:rPr>
      </w:pPr>
      <w:r w:rsidRPr="00763543">
        <w:rPr>
          <w:rFonts w:ascii="Times New Roman" w:hAnsi="Times New Roman"/>
          <w:sz w:val="28"/>
          <w:szCs w:val="28"/>
        </w:rPr>
        <w:t>Направление (вручение) заявителю проекта договора о проведении государственной экспертизы</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58. В течение 3-х рабочих дней со дня получения от заявителя документов, заявителю направляется (вручается) проект договора с расчётом размера платы за проведение государственной экспертизы.</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59.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60. В договоре определяются:</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предмет договора;</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срок проведения государственной экспертизы и порядок его продления;</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размер платы за проведение государственной экспертизы;</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порядок и сроки возврата заявителю документов, принятых для проведения государственной экспертизы;</w:t>
      </w:r>
    </w:p>
    <w:p w:rsidR="00474B0B" w:rsidRPr="00763543"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условия договора, нарушение которых относится к существенным нарушениям, дающим право сторонам поставить вопрос о его досрочном расторжении;</w:t>
      </w:r>
    </w:p>
    <w:p w:rsidR="00474B0B" w:rsidRDefault="00474B0B" w:rsidP="00474B0B">
      <w:pPr>
        <w:pStyle w:val="ConsPlusNormal"/>
        <w:numPr>
          <w:ilvl w:val="0"/>
          <w:numId w:val="10"/>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w:t>
      </w:r>
    </w:p>
    <w:p w:rsidR="00474B0B" w:rsidRPr="00763543" w:rsidRDefault="00474B0B" w:rsidP="001E35A4">
      <w:pPr>
        <w:pStyle w:val="ConsPlusNormal"/>
        <w:tabs>
          <w:tab w:val="left" w:pos="720"/>
          <w:tab w:val="left" w:pos="993"/>
        </w:tabs>
        <w:ind w:left="709" w:firstLine="0"/>
        <w:jc w:val="both"/>
        <w:rPr>
          <w:rFonts w:ascii="Times New Roman" w:hAnsi="Times New Roman"/>
          <w:sz w:val="28"/>
          <w:szCs w:val="28"/>
        </w:rPr>
      </w:pPr>
    </w:p>
    <w:p w:rsidR="00474B0B" w:rsidRPr="00C00874" w:rsidRDefault="00474B0B" w:rsidP="001E35A4">
      <w:pPr>
        <w:pStyle w:val="ConsPlusNormal"/>
        <w:tabs>
          <w:tab w:val="left" w:pos="720"/>
        </w:tabs>
        <w:ind w:firstLine="709"/>
        <w:jc w:val="center"/>
        <w:rPr>
          <w:rFonts w:ascii="Times New Roman" w:hAnsi="Times New Roman"/>
          <w:sz w:val="28"/>
          <w:szCs w:val="28"/>
        </w:rPr>
      </w:pPr>
      <w:r w:rsidRPr="00C00874">
        <w:rPr>
          <w:rFonts w:ascii="Times New Roman" w:hAnsi="Times New Roman"/>
          <w:sz w:val="28"/>
          <w:szCs w:val="28"/>
        </w:rPr>
        <w:t>Проведение государственной экспертизы</w:t>
      </w:r>
    </w:p>
    <w:p w:rsidR="00474B0B" w:rsidRPr="00C00874" w:rsidRDefault="00474B0B" w:rsidP="001E35A4">
      <w:pPr>
        <w:pStyle w:val="ConsPlusNormal"/>
        <w:tabs>
          <w:tab w:val="left" w:pos="720"/>
        </w:tabs>
        <w:ind w:firstLine="709"/>
        <w:jc w:val="both"/>
        <w:rPr>
          <w:rFonts w:ascii="Times New Roman" w:hAnsi="Times New Roman"/>
          <w:sz w:val="28"/>
          <w:szCs w:val="28"/>
        </w:rPr>
      </w:pPr>
    </w:p>
    <w:p w:rsidR="00474B0B" w:rsidRPr="00C00874" w:rsidRDefault="00474B0B" w:rsidP="001E35A4">
      <w:pPr>
        <w:pStyle w:val="ConsPlusNormal"/>
        <w:tabs>
          <w:tab w:val="left" w:pos="720"/>
        </w:tabs>
        <w:ind w:firstLine="709"/>
        <w:jc w:val="both"/>
        <w:rPr>
          <w:rFonts w:ascii="Times New Roman" w:hAnsi="Times New Roman"/>
          <w:sz w:val="28"/>
          <w:szCs w:val="28"/>
        </w:rPr>
      </w:pPr>
      <w:r w:rsidRPr="00C00874">
        <w:rPr>
          <w:rFonts w:ascii="Times New Roman" w:hAnsi="Times New Roman"/>
          <w:sz w:val="28"/>
          <w:szCs w:val="28"/>
        </w:rPr>
        <w:t>61. После заключения договора и представления заявителем документов, подтверждающих внесение платы за проведение государственной экспертизы, начальники отделов принимают разделы проектной документации для проведения государственной экспертизы в соответствии с направлением деятельности.</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C00874">
        <w:rPr>
          <w:rFonts w:ascii="Times New Roman" w:hAnsi="Times New Roman"/>
          <w:sz w:val="28"/>
          <w:szCs w:val="28"/>
        </w:rPr>
        <w:t>62. Срок рассмотрения разделов проектной документации определяется в соответствии условиями заключённого договора и исходя из сложности проектной документации объекта капитального строительства.</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63. Процесс проведения государственной экспертизы, условия проведения определяются договором. </w:t>
      </w:r>
    </w:p>
    <w:p w:rsidR="00474B0B" w:rsidRPr="00763543" w:rsidRDefault="00474B0B" w:rsidP="001E35A4">
      <w:pPr>
        <w:pStyle w:val="ConsPlusNormal"/>
        <w:tabs>
          <w:tab w:val="left" w:pos="720"/>
        </w:tabs>
        <w:ind w:firstLine="709"/>
        <w:jc w:val="both"/>
        <w:rPr>
          <w:rFonts w:ascii="Times New Roman" w:hAnsi="Times New Roman"/>
          <w:sz w:val="28"/>
          <w:szCs w:val="28"/>
        </w:rPr>
      </w:pPr>
      <w:r>
        <w:rPr>
          <w:rFonts w:ascii="Times New Roman" w:hAnsi="Times New Roman"/>
          <w:sz w:val="28"/>
          <w:szCs w:val="28"/>
        </w:rPr>
        <w:t xml:space="preserve">Управление </w:t>
      </w:r>
      <w:r w:rsidRPr="00763543">
        <w:rPr>
          <w:rFonts w:ascii="Times New Roman" w:hAnsi="Times New Roman"/>
          <w:sz w:val="28"/>
          <w:szCs w:val="28"/>
        </w:rPr>
        <w:t>вправе дополнительно истребовать от заявителя представления расч</w:t>
      </w:r>
      <w:r>
        <w:rPr>
          <w:rFonts w:ascii="Times New Roman" w:hAnsi="Times New Roman"/>
          <w:sz w:val="28"/>
          <w:szCs w:val="28"/>
        </w:rPr>
        <w:t>ё</w:t>
      </w:r>
      <w:r w:rsidRPr="00763543">
        <w:rPr>
          <w:rFonts w:ascii="Times New Roman" w:hAnsi="Times New Roman"/>
          <w:sz w:val="28"/>
          <w:szCs w:val="28"/>
        </w:rPr>
        <w:t>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сроки указанные в письменном запросе.</w:t>
      </w:r>
    </w:p>
    <w:p w:rsidR="00474B0B" w:rsidRPr="00102F36"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64.</w:t>
      </w:r>
      <w:r>
        <w:rPr>
          <w:rFonts w:ascii="Times New Roman" w:hAnsi="Times New Roman"/>
          <w:sz w:val="28"/>
          <w:szCs w:val="28"/>
        </w:rPr>
        <w:t xml:space="preserve"> </w:t>
      </w:r>
      <w:r w:rsidRPr="00102F36">
        <w:rPr>
          <w:rFonts w:ascii="Times New Roman" w:hAnsi="Times New Roman"/>
          <w:sz w:val="28"/>
          <w:szCs w:val="28"/>
        </w:rPr>
        <w:t xml:space="preserve">В процессе проведения государственной экспертизы Управление, в случае необходимости, передаёт (направляет) заявителю письмо-уведомление о выявленных недостатках проектной документации и (или) результатов инженерных изысканий. </w:t>
      </w:r>
      <w:r w:rsidRPr="00102F36">
        <w:rPr>
          <w:rFonts w:ascii="Times New Roman" w:hAnsi="Times New Roman"/>
          <w:color w:val="000000"/>
          <w:sz w:val="28"/>
          <w:szCs w:val="28"/>
        </w:rPr>
        <w:t xml:space="preserve">В случае направления письма </w:t>
      </w:r>
      <w:r>
        <w:rPr>
          <w:rFonts w:ascii="Times New Roman" w:hAnsi="Times New Roman"/>
          <w:color w:val="000000"/>
          <w:sz w:val="28"/>
          <w:szCs w:val="28"/>
        </w:rPr>
        <w:t>˗</w:t>
      </w:r>
      <w:r w:rsidRPr="00102F36">
        <w:rPr>
          <w:rFonts w:ascii="Times New Roman" w:hAnsi="Times New Roman"/>
          <w:color w:val="000000"/>
          <w:sz w:val="28"/>
          <w:szCs w:val="28"/>
        </w:rPr>
        <w:t xml:space="preserve"> уведомления посредством факсимильной связи,</w:t>
      </w:r>
      <w:r w:rsidRPr="00102F36">
        <w:rPr>
          <w:rFonts w:ascii="Times New Roman" w:hAnsi="Times New Roman"/>
          <w:sz w:val="28"/>
          <w:szCs w:val="28"/>
        </w:rPr>
        <w:t xml:space="preserve"> доказательством направления письма-уведомления Заказчику может служить отчёт об отправке. В письме-уведомлении Управление определяет порядок, допустимые пределы и сроки внесения изменений в проектную документацию и (или) результаты инженерных изысканий.</w:t>
      </w:r>
    </w:p>
    <w:p w:rsidR="00474B0B"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65.</w:t>
      </w:r>
      <w:r w:rsidRPr="00763543">
        <w:rPr>
          <w:rFonts w:ascii="Times New Roman" w:hAnsi="Times New Roman"/>
          <w:sz w:val="28"/>
          <w:szCs w:val="28"/>
        </w:rPr>
        <w:t xml:space="preserve"> При проведении государственной экспертизы </w:t>
      </w:r>
      <w:r>
        <w:rPr>
          <w:rFonts w:ascii="Times New Roman" w:hAnsi="Times New Roman"/>
          <w:sz w:val="28"/>
          <w:szCs w:val="28"/>
        </w:rPr>
        <w:t xml:space="preserve">Управление </w:t>
      </w:r>
      <w:r w:rsidRPr="00763543">
        <w:rPr>
          <w:rFonts w:ascii="Times New Roman" w:hAnsi="Times New Roman"/>
          <w:sz w:val="28"/>
          <w:szCs w:val="28"/>
        </w:rPr>
        <w:t>вправе истребовать от органов государственной власти, органов местного самоуправления и организаций сведения и документы, необходимые для провед</w:t>
      </w:r>
      <w:r>
        <w:rPr>
          <w:rFonts w:ascii="Times New Roman" w:hAnsi="Times New Roman"/>
          <w:sz w:val="28"/>
          <w:szCs w:val="28"/>
        </w:rPr>
        <w:t xml:space="preserve">ения государственной экспертизы. </w:t>
      </w:r>
    </w:p>
    <w:p w:rsidR="00474B0B" w:rsidRDefault="00474B0B" w:rsidP="001E35A4">
      <w:pPr>
        <w:pStyle w:val="ConsPlusNormal"/>
        <w:tabs>
          <w:tab w:val="left" w:pos="720"/>
        </w:tabs>
        <w:ind w:firstLine="709"/>
        <w:jc w:val="both"/>
        <w:rPr>
          <w:rFonts w:ascii="Times New Roman" w:hAnsi="Times New Roman"/>
          <w:sz w:val="28"/>
          <w:szCs w:val="28"/>
        </w:rPr>
      </w:pPr>
      <w:r w:rsidRPr="00C00874">
        <w:rPr>
          <w:rFonts w:ascii="Times New Roman" w:hAnsi="Times New Roman"/>
          <w:sz w:val="28"/>
          <w:szCs w:val="28"/>
        </w:rPr>
        <w:t>66. Органы государственной власти, органы местного самоуправления и организации, в соответствии с пунктом 33 Положения об организации и проведении государственной экспертизы проектной документации и результатов инженерных изысканий, утверждённым постановлением Правительст</w:t>
      </w:r>
      <w:r>
        <w:rPr>
          <w:rFonts w:ascii="Times New Roman" w:hAnsi="Times New Roman"/>
          <w:sz w:val="28"/>
          <w:szCs w:val="28"/>
        </w:rPr>
        <w:t>ва Российской Федерации от 05.03.2007 № 145 «</w:t>
      </w:r>
      <w:r w:rsidRPr="00C00874">
        <w:rPr>
          <w:rFonts w:ascii="Times New Roman" w:hAnsi="Times New Roman"/>
          <w:sz w:val="28"/>
          <w:szCs w:val="28"/>
        </w:rPr>
        <w:t>О порядке организации и проведения государственной экспертизы проектной документации и р</w:t>
      </w:r>
      <w:r>
        <w:rPr>
          <w:rFonts w:ascii="Times New Roman" w:hAnsi="Times New Roman"/>
          <w:sz w:val="28"/>
          <w:szCs w:val="28"/>
        </w:rPr>
        <w:t>езультатов инженерных изысканий»</w:t>
      </w:r>
      <w:r w:rsidRPr="00C00874">
        <w:rPr>
          <w:rFonts w:ascii="Times New Roman" w:hAnsi="Times New Roman"/>
          <w:sz w:val="28"/>
          <w:szCs w:val="28"/>
        </w:rPr>
        <w:t>,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r>
        <w:rPr>
          <w:rFonts w:ascii="Times New Roman" w:hAnsi="Times New Roman"/>
          <w:sz w:val="28"/>
          <w:szCs w:val="28"/>
        </w:rPr>
        <w:t xml:space="preserve"> </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67.</w:t>
      </w:r>
      <w:r w:rsidRPr="00DB7F94">
        <w:rPr>
          <w:rFonts w:ascii="Times New Roman" w:hAnsi="Times New Roman"/>
          <w:sz w:val="28"/>
          <w:szCs w:val="28"/>
        </w:rPr>
        <w:t xml:space="preserve">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lastRenderedPageBreak/>
        <w:t>68. В</w:t>
      </w:r>
      <w:r w:rsidRPr="00DB7F94">
        <w:rPr>
          <w:rFonts w:ascii="Times New Roman" w:hAnsi="Times New Roman"/>
          <w:sz w:val="28"/>
          <w:szCs w:val="28"/>
        </w:rPr>
        <w:t xml:space="preserve"> дело государственной экспертизы помещаются:</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DB7F94">
        <w:rPr>
          <w:rFonts w:ascii="Times New Roman" w:hAnsi="Times New Roman"/>
          <w:sz w:val="28"/>
          <w:szCs w:val="28"/>
        </w:rPr>
        <w:t>˗</w:t>
      </w:r>
      <w:r w:rsidRPr="00DB7F94">
        <w:rPr>
          <w:rFonts w:ascii="Times New Roman" w:hAnsi="Times New Roman"/>
          <w:sz w:val="28"/>
          <w:szCs w:val="28"/>
        </w:rPr>
        <w:tab/>
        <w:t>заявление о проведении государственной экспертизы (первичной и повторной);</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DB7F94">
        <w:rPr>
          <w:rFonts w:ascii="Times New Roman" w:hAnsi="Times New Roman"/>
          <w:sz w:val="28"/>
          <w:szCs w:val="28"/>
        </w:rPr>
        <w:t>˗</w:t>
      </w:r>
      <w:r w:rsidRPr="00DB7F94">
        <w:rPr>
          <w:rFonts w:ascii="Times New Roman" w:hAnsi="Times New Roman"/>
          <w:sz w:val="28"/>
          <w:szCs w:val="28"/>
        </w:rPr>
        <w:tab/>
        <w:t>документы, содержащие выводы, сделанные привлеченными на договорной основе к проведению экспертизы организациями и (или) специалистами;</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DB7F94">
        <w:rPr>
          <w:rFonts w:ascii="Times New Roman" w:hAnsi="Times New Roman"/>
          <w:sz w:val="28"/>
          <w:szCs w:val="28"/>
        </w:rPr>
        <w:t>˗</w:t>
      </w:r>
      <w:r w:rsidRPr="00DB7F94">
        <w:rPr>
          <w:rFonts w:ascii="Times New Roman" w:hAnsi="Times New Roman"/>
          <w:sz w:val="28"/>
          <w:szCs w:val="28"/>
        </w:rPr>
        <w:tab/>
        <w:t>локальные экспертные заключения, подготовленные государственными экспертами;</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DB7F94">
        <w:rPr>
          <w:rFonts w:ascii="Times New Roman" w:hAnsi="Times New Roman"/>
          <w:sz w:val="28"/>
          <w:szCs w:val="28"/>
        </w:rPr>
        <w:t>˗</w:t>
      </w:r>
      <w:r w:rsidRPr="00DB7F94">
        <w:rPr>
          <w:rFonts w:ascii="Times New Roman" w:hAnsi="Times New Roman"/>
          <w:sz w:val="28"/>
          <w:szCs w:val="28"/>
        </w:rPr>
        <w:tab/>
        <w:t>заключение государственной экспертизы (первичное и повторное);</w:t>
      </w:r>
    </w:p>
    <w:p w:rsidR="00474B0B" w:rsidRPr="00DB7F94" w:rsidRDefault="00474B0B" w:rsidP="001E35A4">
      <w:pPr>
        <w:pStyle w:val="ConsPlusNormal"/>
        <w:tabs>
          <w:tab w:val="left" w:pos="720"/>
        </w:tabs>
        <w:ind w:firstLine="709"/>
        <w:jc w:val="both"/>
        <w:rPr>
          <w:rFonts w:ascii="Times New Roman" w:hAnsi="Times New Roman"/>
          <w:sz w:val="28"/>
          <w:szCs w:val="28"/>
        </w:rPr>
      </w:pPr>
      <w:r w:rsidRPr="00DB7F94">
        <w:rPr>
          <w:rFonts w:ascii="Times New Roman" w:hAnsi="Times New Roman"/>
          <w:sz w:val="28"/>
          <w:szCs w:val="28"/>
        </w:rPr>
        <w:t>˗</w:t>
      </w:r>
      <w:r w:rsidRPr="00DB7F94">
        <w:rPr>
          <w:rFonts w:ascii="Times New Roman" w:hAnsi="Times New Roman"/>
          <w:sz w:val="28"/>
          <w:szCs w:val="28"/>
        </w:rPr>
        <w:tab/>
        <w:t>доверенность на право получения заключения (копия);</w:t>
      </w:r>
    </w:p>
    <w:p w:rsidR="00474B0B" w:rsidRDefault="00474B0B" w:rsidP="001E35A4">
      <w:pPr>
        <w:pStyle w:val="ConsPlusNormal"/>
        <w:tabs>
          <w:tab w:val="left" w:pos="720"/>
        </w:tabs>
        <w:ind w:firstLine="709"/>
        <w:jc w:val="both"/>
        <w:rPr>
          <w:rFonts w:ascii="Times New Roman" w:hAnsi="Times New Roman"/>
          <w:sz w:val="28"/>
          <w:szCs w:val="28"/>
        </w:rPr>
      </w:pPr>
      <w:r w:rsidRPr="00DB7F94">
        <w:rPr>
          <w:rFonts w:ascii="Times New Roman" w:hAnsi="Times New Roman"/>
          <w:sz w:val="28"/>
          <w:szCs w:val="28"/>
        </w:rPr>
        <w:t>˗</w:t>
      </w:r>
      <w:r w:rsidRPr="00DB7F94">
        <w:rPr>
          <w:rFonts w:ascii="Times New Roman" w:hAnsi="Times New Roman"/>
          <w:sz w:val="28"/>
          <w:szCs w:val="28"/>
        </w:rPr>
        <w:tab/>
        <w:t>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474B0B" w:rsidRPr="00CE32CA" w:rsidRDefault="00474B0B" w:rsidP="001E35A4">
      <w:pPr>
        <w:pStyle w:val="ConsPlusNormal"/>
        <w:tabs>
          <w:tab w:val="left" w:pos="720"/>
        </w:tabs>
        <w:ind w:firstLine="709"/>
        <w:jc w:val="both"/>
        <w:rPr>
          <w:rFonts w:ascii="Times New Roman" w:hAnsi="Times New Roman"/>
          <w:strike/>
          <w:sz w:val="28"/>
          <w:szCs w:val="28"/>
        </w:rPr>
      </w:pPr>
    </w:p>
    <w:p w:rsidR="00474B0B" w:rsidRPr="00763543" w:rsidRDefault="00474B0B" w:rsidP="001E35A4">
      <w:pPr>
        <w:pStyle w:val="ConsPlusNormal"/>
        <w:tabs>
          <w:tab w:val="left" w:pos="720"/>
        </w:tabs>
        <w:ind w:firstLine="709"/>
        <w:jc w:val="center"/>
        <w:rPr>
          <w:rFonts w:ascii="Times New Roman" w:hAnsi="Times New Roman"/>
          <w:sz w:val="28"/>
          <w:szCs w:val="28"/>
        </w:rPr>
      </w:pPr>
      <w:r>
        <w:rPr>
          <w:rFonts w:ascii="Times New Roman" w:hAnsi="Times New Roman"/>
          <w:sz w:val="28"/>
          <w:szCs w:val="28"/>
        </w:rPr>
        <w:t xml:space="preserve">Подготовка </w:t>
      </w:r>
      <w:r w:rsidRPr="00763543">
        <w:rPr>
          <w:rFonts w:ascii="Times New Roman" w:hAnsi="Times New Roman"/>
          <w:sz w:val="28"/>
          <w:szCs w:val="28"/>
        </w:rPr>
        <w:t>и выдача заключ</w:t>
      </w:r>
      <w:r>
        <w:rPr>
          <w:rFonts w:ascii="Times New Roman" w:hAnsi="Times New Roman"/>
          <w:sz w:val="28"/>
          <w:szCs w:val="28"/>
        </w:rPr>
        <w:t>ения государственной экспертизы</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69.</w:t>
      </w:r>
      <w:r w:rsidRPr="00763543">
        <w:rPr>
          <w:rFonts w:ascii="Times New Roman" w:hAnsi="Times New Roman"/>
          <w:sz w:val="28"/>
          <w:szCs w:val="28"/>
        </w:rPr>
        <w:t xml:space="preserve"> Заключение государственной экспертизы оформляется в соответствии с Требованиями к составу, содержанию и порядку оформления заключения государственной экспертизы проектной документации и результатов инженерных изысканий, утверждёнными приказом Федерального агентства по строительству и жилищно-коммунальному хозяйству от 02.07.2007 № 188</w:t>
      </w:r>
      <w:r>
        <w:rPr>
          <w:rFonts w:ascii="Times New Roman" w:hAnsi="Times New Roman"/>
          <w:sz w:val="28"/>
          <w:szCs w:val="28"/>
        </w:rPr>
        <w:t xml:space="preserve"> </w:t>
      </w:r>
      <w:r>
        <w:rPr>
          <w:rFonts w:ascii="Times New Roman" w:hAnsi="Times New Roman"/>
          <w:sz w:val="28"/>
          <w:szCs w:val="28"/>
        </w:rPr>
        <w:br/>
        <w:t>«</w:t>
      </w:r>
      <w:r w:rsidRPr="00763543">
        <w:rPr>
          <w:rFonts w:ascii="Times New Roman" w:hAnsi="Times New Roman"/>
          <w:sz w:val="28"/>
          <w:szCs w:val="28"/>
        </w:rPr>
        <w:t>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w:t>
      </w:r>
      <w:r>
        <w:rPr>
          <w:rFonts w:ascii="Times New Roman" w:hAnsi="Times New Roman"/>
          <w:sz w:val="28"/>
          <w:szCs w:val="28"/>
        </w:rPr>
        <w:t>»</w:t>
      </w:r>
      <w:r w:rsidRPr="00763543">
        <w:rPr>
          <w:rFonts w:ascii="Times New Roman" w:hAnsi="Times New Roman"/>
          <w:sz w:val="28"/>
          <w:szCs w:val="28"/>
        </w:rPr>
        <w:t>.</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 xml:space="preserve">70. Заключение государственной экспертизы подписывается лицами, аттестованными на право подготовки заключений экспертизы проектной документации и (или) экспертизы результатов инженерных изысканий, и участвовавшими в проведении экспертизы, утверждается руководителем </w:t>
      </w:r>
      <w:r w:rsidRPr="00EE1C2F">
        <w:rPr>
          <w:rFonts w:ascii="Times New Roman" w:hAnsi="Times New Roman" w:cs="Times New Roman"/>
          <w:sz w:val="28"/>
          <w:szCs w:val="28"/>
        </w:rPr>
        <w:br/>
        <w:t>Управления или уполномоченным им лицом.</w:t>
      </w:r>
    </w:p>
    <w:p w:rsidR="00474B0B" w:rsidRPr="00763543" w:rsidRDefault="00474B0B" w:rsidP="00EE1C2F">
      <w:pPr>
        <w:pStyle w:val="ConsPlusNormal"/>
        <w:tabs>
          <w:tab w:val="left" w:pos="720"/>
        </w:tabs>
        <w:ind w:firstLine="709"/>
        <w:jc w:val="both"/>
        <w:rPr>
          <w:rFonts w:ascii="Times New Roman" w:hAnsi="Times New Roman"/>
          <w:sz w:val="28"/>
          <w:szCs w:val="28"/>
        </w:rPr>
      </w:pPr>
      <w:r w:rsidRPr="00EE1C2F">
        <w:rPr>
          <w:rFonts w:ascii="Times New Roman" w:hAnsi="Times New Roman"/>
          <w:sz w:val="28"/>
          <w:szCs w:val="28"/>
        </w:rPr>
        <w:t>71. Заключение государственной экспертизы, являющееся результатом оказания государственной услуги, выдаётся</w:t>
      </w:r>
      <w:r w:rsidRPr="00C00874">
        <w:rPr>
          <w:rFonts w:ascii="Times New Roman" w:hAnsi="Times New Roman"/>
          <w:sz w:val="28"/>
          <w:szCs w:val="28"/>
        </w:rPr>
        <w:t xml:space="preserve"> на руки заявителю либо его доверенному представителю, либо направляется в четырнадцатидневный срок заказным письмом с уведомлением. Заключение выдается заявителю под роспись, которая ставится на экземпляре заключения Управления, подлежащего хранению в деле государственной экспертизы и журнале выдачи заключений.</w:t>
      </w:r>
    </w:p>
    <w:p w:rsidR="00474B0B" w:rsidRPr="00EE1C2F" w:rsidRDefault="00474B0B" w:rsidP="00EE1C2F">
      <w:pPr>
        <w:pStyle w:val="ConsPlusNormal"/>
        <w:tabs>
          <w:tab w:val="left" w:pos="720"/>
        </w:tabs>
        <w:ind w:firstLine="709"/>
        <w:jc w:val="both"/>
        <w:rPr>
          <w:rFonts w:ascii="Times New Roman" w:hAnsi="Times New Roman"/>
          <w:sz w:val="28"/>
          <w:szCs w:val="28"/>
        </w:rPr>
      </w:pPr>
      <w:r w:rsidRPr="00EE1C2F">
        <w:rPr>
          <w:rFonts w:ascii="Times New Roman" w:hAnsi="Times New Roman"/>
          <w:sz w:val="28"/>
          <w:szCs w:val="28"/>
        </w:rPr>
        <w:t xml:space="preserve">72. Положительное заключение государственной экспертизы выдается Заказчику в 4 экземплярах. Отрицательное заключение выдается в </w:t>
      </w:r>
      <w:r w:rsidRPr="00EE1C2F">
        <w:rPr>
          <w:rFonts w:ascii="Times New Roman" w:hAnsi="Times New Roman"/>
          <w:sz w:val="28"/>
          <w:szCs w:val="28"/>
        </w:rPr>
        <w:br/>
        <w:t>1 экземпляре.</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 xml:space="preserve">Для получения заключения заявитель обязан представить в Управление: представитель заявителя ˗ физического лица ˗ заверенную доверенность от заявителя и документ, удостоверяющий личность, в том числе универсальную электронную карту, соответствующую требованиям Федерального закона        </w:t>
      </w:r>
      <w:r w:rsidR="00EE1C2F">
        <w:rPr>
          <w:rFonts w:ascii="Times New Roman" w:hAnsi="Times New Roman" w:cs="Times New Roman"/>
          <w:sz w:val="28"/>
          <w:szCs w:val="28"/>
        </w:rPr>
        <w:t xml:space="preserve">   </w:t>
      </w:r>
      <w:r w:rsidRPr="00EE1C2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представитель заявителя </w:t>
      </w:r>
      <w:r w:rsidRPr="00EE1C2F">
        <w:rPr>
          <w:rFonts w:ascii="Times New Roman" w:hAnsi="Times New Roman" w:cs="Times New Roman"/>
          <w:sz w:val="28"/>
          <w:szCs w:val="28"/>
        </w:rPr>
        <w:lastRenderedPageBreak/>
        <w:t xml:space="preserve">юридического лица ˗ документ, удостоверяющий личность, в том числе универсальную электронную карту, соответствующую требованиям Федерального закона от 27 июля 2010 года № 210-ФЗ «Об организации предоставления государственных и муниципальных услуг», и документы, подтверждающие полномочия.  </w:t>
      </w:r>
    </w:p>
    <w:p w:rsidR="00474B0B" w:rsidRPr="00763543" w:rsidRDefault="00474B0B" w:rsidP="00EE1C2F">
      <w:pPr>
        <w:pStyle w:val="ConsPlusNormal"/>
        <w:tabs>
          <w:tab w:val="left" w:pos="720"/>
        </w:tabs>
        <w:ind w:firstLine="709"/>
        <w:jc w:val="both"/>
        <w:rPr>
          <w:rFonts w:ascii="Times New Roman" w:hAnsi="Times New Roman"/>
          <w:sz w:val="28"/>
          <w:szCs w:val="28"/>
        </w:rPr>
      </w:pPr>
      <w:r w:rsidRPr="00EE1C2F">
        <w:rPr>
          <w:rFonts w:ascii="Times New Roman" w:hAnsi="Times New Roman"/>
          <w:sz w:val="28"/>
          <w:szCs w:val="28"/>
        </w:rPr>
        <w:t>73. Проектная документация, копия задания на проектирование, результаты инженерных изысканий и копия задания на выполнение</w:t>
      </w:r>
      <w:r w:rsidRPr="00763543">
        <w:rPr>
          <w:rFonts w:ascii="Times New Roman" w:hAnsi="Times New Roman"/>
          <w:sz w:val="28"/>
          <w:szCs w:val="28"/>
        </w:rPr>
        <w:t xml:space="preserve"> инженерных изысканий подлежат возврату заявителю в сроки и в порядке, определенные договором.</w:t>
      </w:r>
    </w:p>
    <w:p w:rsidR="00474B0B"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74.</w:t>
      </w:r>
      <w:r w:rsidRPr="00763543">
        <w:rPr>
          <w:rFonts w:ascii="Times New Roman" w:hAnsi="Times New Roman"/>
          <w:sz w:val="28"/>
          <w:szCs w:val="28"/>
        </w:rPr>
        <w:t xml:space="preserve"> В случае утраты заключения государственной экспертизы заявитель вправе получить в Учреждении дубликат этого заключения. Выдача дубликата осуществляе</w:t>
      </w:r>
      <w:r>
        <w:rPr>
          <w:rFonts w:ascii="Times New Roman" w:hAnsi="Times New Roman"/>
          <w:sz w:val="28"/>
          <w:szCs w:val="28"/>
        </w:rPr>
        <w:t>тся бесплатно в течение 10 дней</w:t>
      </w:r>
      <w:r w:rsidRPr="00763543">
        <w:rPr>
          <w:rFonts w:ascii="Times New Roman" w:hAnsi="Times New Roman"/>
          <w:sz w:val="28"/>
          <w:szCs w:val="28"/>
        </w:rPr>
        <w:t xml:space="preserve"> с даты получения письменного обращения.</w:t>
      </w:r>
    </w:p>
    <w:p w:rsidR="00474B0B" w:rsidRPr="00F500C5"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75.</w:t>
      </w:r>
      <w:r w:rsidRPr="00F500C5">
        <w:rPr>
          <w:rFonts w:ascii="Times New Roman" w:hAnsi="Times New Roman"/>
          <w:sz w:val="28"/>
          <w:szCs w:val="28"/>
        </w:rPr>
        <w:t xml:space="preserve"> В соответствии с приказом Федерального агентства по строительству и жилищно-коммунальному хо</w:t>
      </w:r>
      <w:r>
        <w:rPr>
          <w:rFonts w:ascii="Times New Roman" w:hAnsi="Times New Roman"/>
          <w:sz w:val="28"/>
          <w:szCs w:val="28"/>
        </w:rPr>
        <w:t>зяйству от 02.07.2007 № 186 ведё</w:t>
      </w:r>
      <w:r w:rsidRPr="00F500C5">
        <w:rPr>
          <w:rFonts w:ascii="Times New Roman" w:hAnsi="Times New Roman"/>
          <w:sz w:val="28"/>
          <w:szCs w:val="28"/>
        </w:rPr>
        <w:t>тся реестр выданных заключений государственной экспертизы проектной документации и результатов инженерных изысканий.</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F500C5">
        <w:rPr>
          <w:rFonts w:ascii="Times New Roman" w:hAnsi="Times New Roman"/>
          <w:sz w:val="28"/>
          <w:szCs w:val="28"/>
        </w:rPr>
        <w:t>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письменного запроса.</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709"/>
        <w:jc w:val="center"/>
        <w:rPr>
          <w:rFonts w:ascii="Times New Roman" w:hAnsi="Times New Roman"/>
          <w:sz w:val="28"/>
          <w:szCs w:val="28"/>
        </w:rPr>
      </w:pPr>
      <w:r w:rsidRPr="00763543">
        <w:rPr>
          <w:rFonts w:ascii="Times New Roman" w:hAnsi="Times New Roman"/>
          <w:sz w:val="28"/>
          <w:szCs w:val="28"/>
        </w:rPr>
        <w:t>Проведение повторной государственной экспертизы</w:t>
      </w:r>
    </w:p>
    <w:p w:rsidR="00474B0B" w:rsidRPr="00763543" w:rsidRDefault="00474B0B" w:rsidP="001E35A4">
      <w:pPr>
        <w:pStyle w:val="ConsPlusNormal"/>
        <w:tabs>
          <w:tab w:val="left" w:pos="720"/>
        </w:tabs>
        <w:ind w:firstLine="709"/>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76</w:t>
      </w:r>
      <w:r w:rsidRPr="00C00874">
        <w:rPr>
          <w:rFonts w:ascii="Times New Roman" w:hAnsi="Times New Roman"/>
          <w:sz w:val="28"/>
          <w:szCs w:val="28"/>
        </w:rPr>
        <w:t>.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77.</w:t>
      </w:r>
      <w:r w:rsidRPr="00763543">
        <w:rPr>
          <w:rFonts w:ascii="Times New Roman" w:hAnsi="Times New Roman"/>
          <w:sz w:val="28"/>
          <w:szCs w:val="28"/>
        </w:rPr>
        <w:t xml:space="preserve">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78.</w:t>
      </w:r>
      <w:r w:rsidRPr="00763543">
        <w:rPr>
          <w:rFonts w:ascii="Times New Roman" w:hAnsi="Times New Roman"/>
          <w:sz w:val="28"/>
          <w:szCs w:val="28"/>
        </w:rPr>
        <w:t xml:space="preserve"> 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w:t>
      </w:r>
      <w:r>
        <w:rPr>
          <w:rFonts w:ascii="Times New Roman" w:hAnsi="Times New Roman"/>
          <w:sz w:val="28"/>
          <w:szCs w:val="28"/>
        </w:rPr>
        <w:t>,</w:t>
      </w:r>
      <w:r w:rsidRPr="00763543">
        <w:rPr>
          <w:rFonts w:ascii="Times New Roman" w:hAnsi="Times New Roman"/>
          <w:sz w:val="28"/>
          <w:szCs w:val="28"/>
        </w:rPr>
        <w:t xml:space="preserve"> и заявитель не настаивает на их возврате, </w:t>
      </w:r>
      <w:r>
        <w:rPr>
          <w:rFonts w:ascii="Times New Roman" w:hAnsi="Times New Roman"/>
          <w:sz w:val="28"/>
          <w:szCs w:val="28"/>
        </w:rPr>
        <w:t xml:space="preserve">Управление </w:t>
      </w:r>
      <w:r w:rsidRPr="00763543">
        <w:rPr>
          <w:rFonts w:ascii="Times New Roman" w:hAnsi="Times New Roman"/>
          <w:sz w:val="28"/>
          <w:szCs w:val="28"/>
        </w:rPr>
        <w:t xml:space="preserve">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w:t>
      </w:r>
      <w:r>
        <w:rPr>
          <w:rFonts w:ascii="Times New Roman" w:hAnsi="Times New Roman"/>
          <w:sz w:val="28"/>
          <w:szCs w:val="28"/>
        </w:rPr>
        <w:t xml:space="preserve">Управление </w:t>
      </w:r>
      <w:r w:rsidRPr="00763543">
        <w:rPr>
          <w:rFonts w:ascii="Times New Roman" w:hAnsi="Times New Roman"/>
          <w:sz w:val="28"/>
          <w:szCs w:val="28"/>
        </w:rPr>
        <w:t>проектн</w:t>
      </w:r>
      <w:r>
        <w:rPr>
          <w:rFonts w:ascii="Times New Roman" w:hAnsi="Times New Roman"/>
          <w:sz w:val="28"/>
          <w:szCs w:val="28"/>
        </w:rPr>
        <w:t>ую</w:t>
      </w:r>
      <w:r w:rsidRPr="00763543">
        <w:rPr>
          <w:rFonts w:ascii="Times New Roman" w:hAnsi="Times New Roman"/>
          <w:sz w:val="28"/>
          <w:szCs w:val="28"/>
        </w:rPr>
        <w:t xml:space="preserve"> </w:t>
      </w:r>
      <w:r w:rsidRPr="00763543">
        <w:rPr>
          <w:rFonts w:ascii="Times New Roman" w:hAnsi="Times New Roman"/>
          <w:sz w:val="28"/>
          <w:szCs w:val="28"/>
        </w:rPr>
        <w:lastRenderedPageBreak/>
        <w:t>документации и (или) результатов инженерных изысканий с внесенными изменениями и спр</w:t>
      </w:r>
      <w:r>
        <w:rPr>
          <w:rFonts w:ascii="Times New Roman" w:hAnsi="Times New Roman"/>
          <w:sz w:val="28"/>
          <w:szCs w:val="28"/>
        </w:rPr>
        <w:t>авку с описанием этих изменений, выполненную в соответствии с требованиями действующего законодательства Российской Федерации.</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79.</w:t>
      </w:r>
      <w:r w:rsidRPr="00763543">
        <w:rPr>
          <w:rFonts w:ascii="Times New Roman" w:hAnsi="Times New Roman"/>
          <w:sz w:val="28"/>
          <w:szCs w:val="28"/>
        </w:rPr>
        <w:t xml:space="preserve">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w:t>
      </w:r>
      <w:r>
        <w:rPr>
          <w:rFonts w:ascii="Times New Roman" w:hAnsi="Times New Roman"/>
          <w:sz w:val="28"/>
          <w:szCs w:val="28"/>
        </w:rPr>
        <w:t>женерных изысканий в полном объё</w:t>
      </w:r>
      <w:r w:rsidRPr="00763543">
        <w:rPr>
          <w:rFonts w:ascii="Times New Roman" w:hAnsi="Times New Roman"/>
          <w:sz w:val="28"/>
          <w:szCs w:val="28"/>
        </w:rPr>
        <w:t xml:space="preserve">ме. </w:t>
      </w:r>
    </w:p>
    <w:p w:rsidR="00474B0B" w:rsidRPr="00763543" w:rsidRDefault="00474B0B" w:rsidP="001E35A4">
      <w:pPr>
        <w:pStyle w:val="ConsPlusNormal"/>
        <w:tabs>
          <w:tab w:val="left" w:pos="720"/>
        </w:tabs>
        <w:ind w:firstLine="0"/>
        <w:jc w:val="both"/>
        <w:rPr>
          <w:rFonts w:ascii="Times New Roman" w:hAnsi="Times New Roman"/>
          <w:sz w:val="28"/>
          <w:szCs w:val="28"/>
        </w:rPr>
      </w:pPr>
    </w:p>
    <w:p w:rsidR="00474B0B" w:rsidRPr="00763543" w:rsidRDefault="00474B0B" w:rsidP="001E35A4">
      <w:pPr>
        <w:pStyle w:val="ConsPlusNormal"/>
        <w:tabs>
          <w:tab w:val="left" w:pos="720"/>
        </w:tabs>
        <w:ind w:firstLine="709"/>
        <w:jc w:val="center"/>
        <w:rPr>
          <w:rFonts w:ascii="Times New Roman" w:hAnsi="Times New Roman"/>
          <w:sz w:val="28"/>
          <w:szCs w:val="28"/>
        </w:rPr>
      </w:pPr>
      <w:r w:rsidRPr="00763543">
        <w:rPr>
          <w:rFonts w:ascii="Times New Roman" w:hAnsi="Times New Roman"/>
          <w:sz w:val="28"/>
          <w:szCs w:val="28"/>
        </w:rPr>
        <w:t xml:space="preserve">Особенности предоставления услуги в электронном виде </w:t>
      </w:r>
      <w:r>
        <w:rPr>
          <w:rFonts w:ascii="Times New Roman" w:hAnsi="Times New Roman"/>
          <w:sz w:val="28"/>
          <w:szCs w:val="28"/>
        </w:rPr>
        <w:t xml:space="preserve">с </w:t>
      </w:r>
      <w:r w:rsidRPr="00763543">
        <w:rPr>
          <w:rFonts w:ascii="Times New Roman" w:hAnsi="Times New Roman"/>
          <w:sz w:val="28"/>
          <w:szCs w:val="28"/>
        </w:rPr>
        <w:t xml:space="preserve">использованием федеральной государственной информационной системы </w:t>
      </w:r>
      <w:r>
        <w:rPr>
          <w:rFonts w:ascii="Times New Roman" w:hAnsi="Times New Roman"/>
          <w:sz w:val="28"/>
          <w:szCs w:val="28"/>
        </w:rPr>
        <w:t>«</w:t>
      </w:r>
      <w:r w:rsidRPr="00763543">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763543">
        <w:rPr>
          <w:rFonts w:ascii="Times New Roman" w:hAnsi="Times New Roman"/>
          <w:sz w:val="28"/>
          <w:szCs w:val="28"/>
        </w:rPr>
        <w:t xml:space="preserve"> и региональной государственной информационной системы </w:t>
      </w:r>
      <w:r>
        <w:rPr>
          <w:rFonts w:ascii="Times New Roman" w:hAnsi="Times New Roman"/>
          <w:sz w:val="28"/>
          <w:szCs w:val="28"/>
        </w:rPr>
        <w:t>«</w:t>
      </w:r>
      <w:r w:rsidRPr="00763543">
        <w:rPr>
          <w:rFonts w:ascii="Times New Roman" w:hAnsi="Times New Roman"/>
          <w:sz w:val="28"/>
          <w:szCs w:val="28"/>
        </w:rPr>
        <w:t>Портал государственных услуг (функций) Свердловской области</w:t>
      </w:r>
      <w:r>
        <w:rPr>
          <w:rFonts w:ascii="Times New Roman" w:hAnsi="Times New Roman"/>
          <w:sz w:val="28"/>
          <w:szCs w:val="28"/>
        </w:rPr>
        <w:t>»</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80. Основанием для предоставления государственной услуги в электронном виде является поступление заявления через федеральную или региональную государственные информационные системы «Портал государственных и муниципальных услуг (функций)» или «Портал государственных и муниципальных услуг (функций) Свердловской области» через Систему исполнения регламентов (СИР) в Управление.</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81. При поступлении заявления в электронном виде осуществляется предварительная запись гражданина на личный приём либо отказ в предварительной записи. При записи гражданина на личный приём ему назначается время для сдачи необходимых документов в Управлении. Соответствующее уведомление направляется заявителю через федеральную или региональную государственные информационные системы «Портал государственных и муниципальных услуг (функций)» или «Портал государственных и муниципальных услуг (функций) Свердловской области».</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jc w:val="center"/>
        <w:rPr>
          <w:rFonts w:ascii="Times New Roman" w:hAnsi="Times New Roman"/>
          <w:sz w:val="28"/>
          <w:szCs w:val="28"/>
        </w:rPr>
      </w:pPr>
      <w:r w:rsidRPr="00763543">
        <w:rPr>
          <w:rFonts w:ascii="Times New Roman" w:hAnsi="Times New Roman"/>
          <w:sz w:val="28"/>
          <w:szCs w:val="28"/>
        </w:rPr>
        <w:t>Особенности предоставления услуги через МФЦ</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 xml:space="preserve">82. </w:t>
      </w:r>
      <w:r>
        <w:rPr>
          <w:rFonts w:ascii="Times New Roman" w:hAnsi="Times New Roman"/>
          <w:sz w:val="28"/>
          <w:szCs w:val="28"/>
        </w:rPr>
        <w:t xml:space="preserve">Приём заявлений, документов </w:t>
      </w:r>
      <w:r w:rsidRPr="00763543">
        <w:rPr>
          <w:rFonts w:ascii="Times New Roman" w:hAnsi="Times New Roman"/>
          <w:sz w:val="28"/>
          <w:szCs w:val="28"/>
        </w:rPr>
        <w:t xml:space="preserve">и выдача результата оказания услуги через </w:t>
      </w:r>
      <w:r>
        <w:rPr>
          <w:rFonts w:ascii="Times New Roman" w:hAnsi="Times New Roman"/>
          <w:sz w:val="28"/>
          <w:szCs w:val="28"/>
        </w:rPr>
        <w:t xml:space="preserve">МФЦ </w:t>
      </w:r>
      <w:r w:rsidRPr="00763543">
        <w:rPr>
          <w:rFonts w:ascii="Times New Roman" w:hAnsi="Times New Roman"/>
          <w:sz w:val="28"/>
          <w:szCs w:val="28"/>
        </w:rPr>
        <w:t>не производится.</w:t>
      </w: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83.</w:t>
      </w:r>
      <w:r>
        <w:rPr>
          <w:rFonts w:ascii="Times New Roman" w:hAnsi="Times New Roman"/>
          <w:sz w:val="28"/>
          <w:szCs w:val="28"/>
        </w:rPr>
        <w:t xml:space="preserve"> </w:t>
      </w:r>
      <w:r w:rsidRPr="00763543">
        <w:rPr>
          <w:rFonts w:ascii="Times New Roman" w:hAnsi="Times New Roman"/>
          <w:sz w:val="28"/>
          <w:szCs w:val="28"/>
        </w:rPr>
        <w:t xml:space="preserve">МФЦ осуществляет </w:t>
      </w:r>
      <w:r w:rsidRPr="00B55436">
        <w:rPr>
          <w:rFonts w:ascii="Times New Roman" w:hAnsi="Times New Roman"/>
          <w:sz w:val="28"/>
          <w:szCs w:val="28"/>
        </w:rPr>
        <w:t>только информирование в устной форме о порядке и особенностях предоставления услуги в рамках настоящего регламента, в том числе:</w:t>
      </w:r>
    </w:p>
    <w:p w:rsidR="00474B0B" w:rsidRPr="00763543" w:rsidRDefault="00474B0B" w:rsidP="00474B0B">
      <w:pPr>
        <w:pStyle w:val="ConsPlusNormal"/>
        <w:numPr>
          <w:ilvl w:val="0"/>
          <w:numId w:val="13"/>
        </w:numPr>
        <w:tabs>
          <w:tab w:val="left" w:pos="720"/>
          <w:tab w:val="left" w:pos="993"/>
        </w:tabs>
        <w:ind w:left="0" w:firstLine="709"/>
        <w:jc w:val="both"/>
        <w:rPr>
          <w:rFonts w:ascii="Times New Roman" w:hAnsi="Times New Roman"/>
          <w:sz w:val="28"/>
          <w:szCs w:val="28"/>
        </w:rPr>
      </w:pPr>
      <w:r>
        <w:rPr>
          <w:rFonts w:ascii="Times New Roman" w:hAnsi="Times New Roman"/>
          <w:sz w:val="28"/>
          <w:szCs w:val="28"/>
        </w:rPr>
        <w:lastRenderedPageBreak/>
        <w:t>о</w:t>
      </w:r>
      <w:r w:rsidRPr="00763543">
        <w:rPr>
          <w:rFonts w:ascii="Times New Roman" w:hAnsi="Times New Roman"/>
          <w:sz w:val="28"/>
          <w:szCs w:val="28"/>
        </w:rPr>
        <w:t xml:space="preserve"> перечне документов, необходимых для получения государственной услу</w:t>
      </w:r>
      <w:r>
        <w:rPr>
          <w:rFonts w:ascii="Times New Roman" w:hAnsi="Times New Roman"/>
          <w:sz w:val="28"/>
          <w:szCs w:val="28"/>
        </w:rPr>
        <w:t>ги</w:t>
      </w:r>
      <w:r w:rsidRPr="00763543">
        <w:rPr>
          <w:rFonts w:ascii="Times New Roman" w:hAnsi="Times New Roman"/>
          <w:sz w:val="28"/>
          <w:szCs w:val="28"/>
        </w:rPr>
        <w:t>;</w:t>
      </w:r>
    </w:p>
    <w:p w:rsidR="00474B0B" w:rsidRPr="00763543" w:rsidRDefault="00474B0B" w:rsidP="00474B0B">
      <w:pPr>
        <w:pStyle w:val="ConsPlusNormal"/>
        <w:numPr>
          <w:ilvl w:val="0"/>
          <w:numId w:val="13"/>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о месте нахождения, режиме работы и контактных телефонах Министерства строительства и развития инфраструктуры Свердловской области;</w:t>
      </w:r>
    </w:p>
    <w:p w:rsidR="00474B0B" w:rsidRPr="00763543" w:rsidRDefault="00474B0B" w:rsidP="00474B0B">
      <w:pPr>
        <w:pStyle w:val="ConsPlusNormal"/>
        <w:numPr>
          <w:ilvl w:val="0"/>
          <w:numId w:val="13"/>
        </w:numPr>
        <w:tabs>
          <w:tab w:val="left" w:pos="720"/>
          <w:tab w:val="left" w:pos="993"/>
        </w:tabs>
        <w:ind w:left="0" w:firstLine="709"/>
        <w:jc w:val="both"/>
        <w:rPr>
          <w:rFonts w:ascii="Times New Roman" w:hAnsi="Times New Roman"/>
          <w:sz w:val="28"/>
          <w:szCs w:val="28"/>
        </w:rPr>
      </w:pPr>
      <w:r w:rsidRPr="00763543">
        <w:rPr>
          <w:rFonts w:ascii="Times New Roman" w:hAnsi="Times New Roman"/>
          <w:sz w:val="28"/>
          <w:szCs w:val="28"/>
        </w:rPr>
        <w:t xml:space="preserve">о месте нахождения, режиме работы и контактных телефонах </w:t>
      </w:r>
      <w:r>
        <w:rPr>
          <w:rFonts w:ascii="Times New Roman" w:hAnsi="Times New Roman"/>
          <w:sz w:val="28"/>
          <w:szCs w:val="28"/>
        </w:rPr>
        <w:t>Управления.</w:t>
      </w:r>
    </w:p>
    <w:p w:rsidR="00474B0B"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b/>
          <w:sz w:val="28"/>
          <w:szCs w:val="28"/>
        </w:rPr>
      </w:pPr>
      <w:r w:rsidRPr="00763543">
        <w:rPr>
          <w:rFonts w:ascii="Times New Roman" w:hAnsi="Times New Roman"/>
          <w:b/>
          <w:sz w:val="28"/>
          <w:szCs w:val="28"/>
          <w:lang w:val="en-US"/>
        </w:rPr>
        <w:t>IV</w:t>
      </w:r>
      <w:r w:rsidRPr="00763543">
        <w:rPr>
          <w:rFonts w:ascii="Times New Roman" w:hAnsi="Times New Roman"/>
          <w:b/>
          <w:sz w:val="28"/>
          <w:szCs w:val="28"/>
        </w:rPr>
        <w:t>. Формы контроля за предоставлением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b/>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Порядок осуществления текущего контроля</w:t>
      </w:r>
    </w:p>
    <w:p w:rsidR="00474B0B" w:rsidRPr="00763543" w:rsidRDefault="00474B0B" w:rsidP="001E35A4">
      <w:pPr>
        <w:pStyle w:val="ConsPlusNormal"/>
        <w:tabs>
          <w:tab w:val="left" w:pos="720"/>
        </w:tabs>
        <w:ind w:firstLine="0"/>
        <w:jc w:val="center"/>
        <w:rPr>
          <w:rFonts w:ascii="Times New Roman" w:hAnsi="Times New Roman"/>
          <w:b/>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84. Периодичность текущего контроля за соблюдением последовательности действий, определёнными административными процедурами по представлению государственной услуги, устанавливается руководителем (либо уполномоченным им лицом)</w:t>
      </w:r>
      <w:r>
        <w:rPr>
          <w:rFonts w:ascii="Times New Roman" w:hAnsi="Times New Roman"/>
          <w:sz w:val="28"/>
          <w:szCs w:val="28"/>
        </w:rPr>
        <w:t xml:space="preserve"> Управления</w:t>
      </w:r>
      <w:r w:rsidRPr="00763543">
        <w:rPr>
          <w:rFonts w:ascii="Times New Roman" w:hAnsi="Times New Roman"/>
          <w:sz w:val="28"/>
          <w:szCs w:val="28"/>
        </w:rPr>
        <w:t>.</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Перечень должностных лиц, осуществляющих текущий контроль, устанавливается приказами руководителя</w:t>
      </w:r>
      <w:r>
        <w:rPr>
          <w:rFonts w:ascii="Times New Roman" w:hAnsi="Times New Roman"/>
          <w:sz w:val="28"/>
          <w:szCs w:val="28"/>
        </w:rPr>
        <w:t xml:space="preserve"> Управления</w:t>
      </w:r>
      <w:r w:rsidRPr="00763543">
        <w:rPr>
          <w:rFonts w:ascii="Times New Roman" w:hAnsi="Times New Roman"/>
          <w:sz w:val="28"/>
          <w:szCs w:val="28"/>
        </w:rPr>
        <w:t>, регламентами и должностными инструкциями.</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85. Текущий контроль осуществляется путём проведения проверок соблюдения и исполнения специалистами Управле</w:t>
      </w:r>
      <w:r>
        <w:rPr>
          <w:rFonts w:ascii="Times New Roman" w:hAnsi="Times New Roman"/>
          <w:sz w:val="28"/>
          <w:szCs w:val="28"/>
        </w:rPr>
        <w:t>ния положений настоящего р</w:t>
      </w:r>
      <w:r w:rsidRPr="00763543">
        <w:rPr>
          <w:rFonts w:ascii="Times New Roman" w:hAnsi="Times New Roman"/>
          <w:sz w:val="28"/>
          <w:szCs w:val="28"/>
        </w:rPr>
        <w:t>егламента, положений нормативных правовых актов.</w:t>
      </w:r>
    </w:p>
    <w:p w:rsidR="00474B0B"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86. Текущий контроль за соблюдением работниками МФЦ последовательности действий, определённых административными процедурами, осуществляется руководителем соответствующего структурного подразделения МФЦ.</w:t>
      </w:r>
    </w:p>
    <w:p w:rsidR="00474B0B" w:rsidRPr="008B6FAB" w:rsidRDefault="00474B0B" w:rsidP="001E35A4">
      <w:pPr>
        <w:pStyle w:val="ConsPlusNormal"/>
        <w:tabs>
          <w:tab w:val="left" w:pos="720"/>
        </w:tabs>
        <w:ind w:firstLine="709"/>
        <w:jc w:val="both"/>
        <w:rPr>
          <w:rFonts w:ascii="Times New Roman" w:hAnsi="Times New Roman"/>
          <w:sz w:val="28"/>
          <w:szCs w:val="28"/>
        </w:rPr>
      </w:pPr>
      <w:r w:rsidRPr="008B6FAB">
        <w:rPr>
          <w:rFonts w:ascii="Times New Roman" w:hAnsi="Times New Roman"/>
          <w:sz w:val="28"/>
          <w:szCs w:val="28"/>
        </w:rPr>
        <w:t xml:space="preserve">Контроль за предоставлением государственной услуги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474B0B" w:rsidRPr="008B6FAB" w:rsidRDefault="00474B0B" w:rsidP="001E35A4">
      <w:pPr>
        <w:pStyle w:val="ConsPlusNormal"/>
        <w:tabs>
          <w:tab w:val="left" w:pos="720"/>
        </w:tabs>
        <w:ind w:firstLine="709"/>
        <w:jc w:val="both"/>
        <w:rPr>
          <w:rFonts w:ascii="Times New Roman" w:hAnsi="Times New Roman"/>
          <w:sz w:val="28"/>
          <w:szCs w:val="28"/>
        </w:rPr>
      </w:pPr>
      <w:r w:rsidRPr="008B6FAB">
        <w:rPr>
          <w:rFonts w:ascii="Times New Roman" w:hAnsi="Times New Roman"/>
          <w:sz w:val="28"/>
          <w:szCs w:val="28"/>
        </w:rPr>
        <w:t xml:space="preserve">Граждане, их объединения и организации вправе получать информацию </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8B6FAB">
        <w:rPr>
          <w:rFonts w:ascii="Times New Roman" w:hAnsi="Times New Roman"/>
          <w:sz w:val="28"/>
          <w:szCs w:val="28"/>
        </w:rPr>
        <w:t>о соблюдении положений настоящего регламента, сроках исполнения административных процедур в ходе рассмотрения их заявлений путём устных (по телефону) или письменных (в электронном виде) обращений.</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sz w:val="28"/>
          <w:szCs w:val="28"/>
        </w:rPr>
      </w:pPr>
      <w:r w:rsidRPr="00763543">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474B0B" w:rsidRPr="00763543" w:rsidRDefault="00474B0B" w:rsidP="001E35A4">
      <w:pPr>
        <w:pStyle w:val="ConsPlusNormal"/>
        <w:tabs>
          <w:tab w:val="left" w:pos="720"/>
        </w:tabs>
        <w:ind w:firstLine="0"/>
        <w:jc w:val="center"/>
        <w:rPr>
          <w:rFonts w:ascii="Times New Roman" w:hAnsi="Times New Roman"/>
          <w:sz w:val="28"/>
          <w:szCs w:val="28"/>
        </w:rPr>
      </w:pPr>
    </w:p>
    <w:p w:rsidR="00474B0B" w:rsidRPr="00763543" w:rsidRDefault="00474B0B" w:rsidP="001E35A4">
      <w:pPr>
        <w:pStyle w:val="ConsPlusNormal"/>
        <w:tabs>
          <w:tab w:val="left" w:pos="720"/>
        </w:tabs>
        <w:ind w:firstLine="709"/>
        <w:jc w:val="both"/>
        <w:rPr>
          <w:rFonts w:ascii="Times New Roman" w:hAnsi="Times New Roman"/>
          <w:sz w:val="28"/>
          <w:szCs w:val="28"/>
        </w:rPr>
      </w:pPr>
      <w:r w:rsidRPr="00763543">
        <w:rPr>
          <w:rFonts w:ascii="Times New Roman" w:hAnsi="Times New Roman"/>
          <w:sz w:val="28"/>
          <w:szCs w:val="28"/>
        </w:rPr>
        <w:t>87.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(претензии) на действия сотрудников</w:t>
      </w:r>
      <w:r>
        <w:rPr>
          <w:rFonts w:ascii="Times New Roman" w:hAnsi="Times New Roman"/>
          <w:sz w:val="28"/>
          <w:szCs w:val="28"/>
        </w:rPr>
        <w:t xml:space="preserve"> Управления</w:t>
      </w:r>
      <w:r w:rsidRPr="00763543">
        <w:rPr>
          <w:rFonts w:ascii="Times New Roman" w:hAnsi="Times New Roman"/>
          <w:sz w:val="28"/>
          <w:szCs w:val="28"/>
        </w:rPr>
        <w:t>.</w:t>
      </w:r>
    </w:p>
    <w:p w:rsidR="00474B0B" w:rsidRDefault="00474B0B" w:rsidP="001E35A4">
      <w:pPr>
        <w:pStyle w:val="ConsPlusNormal"/>
        <w:tabs>
          <w:tab w:val="left" w:pos="720"/>
        </w:tabs>
        <w:ind w:firstLine="709"/>
        <w:jc w:val="both"/>
      </w:pPr>
      <w:r w:rsidRPr="00763543">
        <w:rPr>
          <w:rFonts w:ascii="Times New Roman" w:hAnsi="Times New Roman"/>
          <w:sz w:val="28"/>
          <w:szCs w:val="28"/>
        </w:rPr>
        <w:t xml:space="preserve">88. Периодичность проведения проверок может носить плановый характер (осуществляться на основании планов работы проверяющих органов) и </w:t>
      </w:r>
      <w:r w:rsidRPr="00763543">
        <w:rPr>
          <w:rFonts w:ascii="Times New Roman" w:hAnsi="Times New Roman"/>
          <w:sz w:val="28"/>
          <w:szCs w:val="28"/>
        </w:rPr>
        <w:lastRenderedPageBreak/>
        <w:t>внеплановый характер (по конкретному обращению получателя государственной услуги).</w:t>
      </w:r>
      <w:r w:rsidRPr="008B6FAB">
        <w:t xml:space="preserve"> </w:t>
      </w:r>
    </w:p>
    <w:p w:rsidR="00474B0B" w:rsidRDefault="00474B0B" w:rsidP="001E35A4">
      <w:pPr>
        <w:pStyle w:val="ConsPlusNormal"/>
        <w:tabs>
          <w:tab w:val="left" w:pos="720"/>
        </w:tabs>
        <w:ind w:firstLine="709"/>
        <w:jc w:val="both"/>
      </w:pP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Ответственность должностных лиц за решения</w:t>
      </w: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и действия (бездействие), принимаемые (осуществляемые)</w:t>
      </w: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в ходе предоставления государственной услуги</w:t>
      </w:r>
    </w:p>
    <w:p w:rsidR="00474B0B" w:rsidRPr="00B55436" w:rsidRDefault="00474B0B" w:rsidP="001E35A4">
      <w:pPr>
        <w:pStyle w:val="ConsPlusNormal"/>
        <w:tabs>
          <w:tab w:val="left" w:pos="720"/>
        </w:tabs>
        <w:ind w:firstLine="709"/>
        <w:jc w:val="center"/>
        <w:rPr>
          <w:rFonts w:ascii="Times New Roman" w:hAnsi="Times New Roman"/>
          <w:sz w:val="28"/>
          <w:szCs w:val="28"/>
        </w:rPr>
      </w:pPr>
    </w:p>
    <w:p w:rsidR="00474B0B" w:rsidRPr="00B55436"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89. Должностные лица Управления несут ответственность в соответствии с нормами, предусмотренными законодательством Российской Федерации.</w:t>
      </w:r>
    </w:p>
    <w:p w:rsidR="00474B0B" w:rsidRPr="00B55436"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90. При обращении заявителя может быть проведена проверка полноты и качества предоставления государственной услуги за оказанием которой обращался непосредственно заявитель.</w:t>
      </w: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Требования к порядку и формам контроля</w:t>
      </w: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за предоставлением государственной услуги, в том числе</w:t>
      </w:r>
    </w:p>
    <w:p w:rsidR="00474B0B" w:rsidRPr="00B55436" w:rsidRDefault="00474B0B" w:rsidP="001E35A4">
      <w:pPr>
        <w:pStyle w:val="ConsPlusNormal"/>
        <w:tabs>
          <w:tab w:val="left" w:pos="720"/>
        </w:tabs>
        <w:ind w:firstLine="709"/>
        <w:jc w:val="center"/>
        <w:rPr>
          <w:rFonts w:ascii="Times New Roman" w:hAnsi="Times New Roman"/>
          <w:sz w:val="28"/>
          <w:szCs w:val="28"/>
        </w:rPr>
      </w:pPr>
      <w:r w:rsidRPr="00B55436">
        <w:rPr>
          <w:rFonts w:ascii="Times New Roman" w:hAnsi="Times New Roman"/>
          <w:sz w:val="28"/>
          <w:szCs w:val="28"/>
        </w:rPr>
        <w:t>со стороны граждан, их объединений и организаций</w:t>
      </w:r>
    </w:p>
    <w:p w:rsidR="00474B0B" w:rsidRPr="00B55436" w:rsidRDefault="00474B0B" w:rsidP="001E35A4">
      <w:pPr>
        <w:pStyle w:val="ConsPlusNormal"/>
        <w:tabs>
          <w:tab w:val="left" w:pos="720"/>
        </w:tabs>
        <w:ind w:firstLine="709"/>
        <w:jc w:val="both"/>
        <w:rPr>
          <w:rFonts w:ascii="Times New Roman" w:hAnsi="Times New Roman"/>
          <w:sz w:val="28"/>
          <w:szCs w:val="28"/>
        </w:rPr>
      </w:pPr>
    </w:p>
    <w:p w:rsidR="00474B0B" w:rsidRPr="00B55436"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91. Контроль за предоставлением государственной услуги со стороны должностных лиц Управления должен быть постоянным, всесторонним и объективным.</w:t>
      </w:r>
    </w:p>
    <w:p w:rsidR="00474B0B" w:rsidRPr="00763543" w:rsidRDefault="00474B0B" w:rsidP="001E35A4">
      <w:pPr>
        <w:pStyle w:val="ConsPlusNormal"/>
        <w:tabs>
          <w:tab w:val="left" w:pos="720"/>
        </w:tabs>
        <w:ind w:firstLine="709"/>
        <w:jc w:val="both"/>
        <w:rPr>
          <w:rFonts w:ascii="Times New Roman" w:hAnsi="Times New Roman"/>
          <w:sz w:val="28"/>
          <w:szCs w:val="28"/>
        </w:rPr>
      </w:pPr>
      <w:r w:rsidRPr="00B55436">
        <w:rPr>
          <w:rFonts w:ascii="Times New Roman" w:hAnsi="Times New Roman"/>
          <w:sz w:val="28"/>
          <w:szCs w:val="28"/>
        </w:rPr>
        <w:t>92.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путём устных (по телефону) или письменных (в электронном виде) обращений.</w:t>
      </w:r>
    </w:p>
    <w:p w:rsidR="00474B0B" w:rsidRPr="00763543" w:rsidRDefault="00474B0B" w:rsidP="001E35A4">
      <w:pPr>
        <w:pStyle w:val="ConsPlusNormal"/>
        <w:tabs>
          <w:tab w:val="left" w:pos="720"/>
        </w:tabs>
        <w:ind w:firstLine="709"/>
        <w:jc w:val="both"/>
        <w:rPr>
          <w:rFonts w:ascii="Times New Roman" w:hAnsi="Times New Roman"/>
          <w:sz w:val="28"/>
          <w:szCs w:val="28"/>
        </w:rPr>
      </w:pPr>
    </w:p>
    <w:p w:rsidR="00474B0B" w:rsidRPr="00763543" w:rsidRDefault="00474B0B" w:rsidP="001E35A4">
      <w:pPr>
        <w:pStyle w:val="ConsPlusNormal"/>
        <w:tabs>
          <w:tab w:val="left" w:pos="720"/>
        </w:tabs>
        <w:ind w:firstLine="0"/>
        <w:jc w:val="center"/>
        <w:rPr>
          <w:rFonts w:ascii="Times New Roman" w:hAnsi="Times New Roman"/>
          <w:b/>
          <w:sz w:val="28"/>
          <w:szCs w:val="28"/>
        </w:rPr>
      </w:pPr>
      <w:r w:rsidRPr="00763543">
        <w:rPr>
          <w:rFonts w:ascii="Times New Roman" w:hAnsi="Times New Roman"/>
          <w:b/>
          <w:sz w:val="28"/>
          <w:szCs w:val="28"/>
          <w:lang w:val="en-US"/>
        </w:rPr>
        <w:t>V</w:t>
      </w:r>
      <w:r w:rsidRPr="00763543">
        <w:rPr>
          <w:rFonts w:ascii="Times New Roman" w:hAnsi="Times New Roman"/>
          <w:b/>
          <w:sz w:val="28"/>
          <w:szCs w:val="28"/>
        </w:rPr>
        <w:t>. Досудебный (внесудебный) порядок обжалования решений и действий (бездействия)</w:t>
      </w:r>
      <w:r>
        <w:rPr>
          <w:rFonts w:ascii="Times New Roman" w:hAnsi="Times New Roman"/>
          <w:b/>
          <w:sz w:val="28"/>
          <w:szCs w:val="28"/>
        </w:rPr>
        <w:t xml:space="preserve"> Управления,</w:t>
      </w:r>
      <w:r w:rsidRPr="00763543">
        <w:rPr>
          <w:rFonts w:ascii="Times New Roman" w:hAnsi="Times New Roman"/>
          <w:b/>
          <w:sz w:val="28"/>
          <w:szCs w:val="28"/>
        </w:rPr>
        <w:t xml:space="preserve"> а также его должностных лиц</w:t>
      </w:r>
    </w:p>
    <w:p w:rsidR="00474B0B" w:rsidRPr="00763543" w:rsidRDefault="00474B0B" w:rsidP="001E35A4">
      <w:pPr>
        <w:pStyle w:val="ConsPlusNormal"/>
        <w:tabs>
          <w:tab w:val="left" w:pos="720"/>
        </w:tabs>
        <w:ind w:firstLine="709"/>
        <w:jc w:val="center"/>
        <w:rPr>
          <w:rFonts w:ascii="Times New Roman" w:hAnsi="Times New Roman"/>
          <w:b/>
          <w:sz w:val="28"/>
          <w:szCs w:val="28"/>
        </w:rPr>
      </w:pPr>
    </w:p>
    <w:p w:rsidR="00474B0B" w:rsidRPr="00EE1C2F" w:rsidRDefault="00474B0B" w:rsidP="00EE1C2F">
      <w:pPr>
        <w:pStyle w:val="ConsPlusNormal"/>
        <w:tabs>
          <w:tab w:val="left" w:pos="720"/>
        </w:tabs>
        <w:ind w:firstLine="709"/>
        <w:jc w:val="both"/>
        <w:rPr>
          <w:rFonts w:ascii="Times New Roman" w:hAnsi="Times New Roman"/>
          <w:sz w:val="28"/>
          <w:szCs w:val="28"/>
        </w:rPr>
      </w:pPr>
      <w:r>
        <w:rPr>
          <w:rFonts w:ascii="Times New Roman" w:hAnsi="Times New Roman"/>
          <w:sz w:val="28"/>
          <w:szCs w:val="28"/>
        </w:rPr>
        <w:t>93</w:t>
      </w:r>
      <w:r w:rsidRPr="00763543">
        <w:rPr>
          <w:rFonts w:ascii="Times New Roman" w:hAnsi="Times New Roman"/>
          <w:sz w:val="28"/>
          <w:szCs w:val="28"/>
        </w:rPr>
        <w:t xml:space="preserve">. Получатель государственной услуги вправе обжаловать действия (бездействие) специалистов непосредственно руководителю </w:t>
      </w:r>
      <w:r>
        <w:rPr>
          <w:rFonts w:ascii="Times New Roman" w:hAnsi="Times New Roman"/>
          <w:sz w:val="28"/>
          <w:szCs w:val="28"/>
        </w:rPr>
        <w:t xml:space="preserve">Управления </w:t>
      </w:r>
      <w:r w:rsidRPr="00763543">
        <w:rPr>
          <w:rFonts w:ascii="Times New Roman" w:hAnsi="Times New Roman"/>
          <w:sz w:val="28"/>
          <w:szCs w:val="28"/>
        </w:rPr>
        <w:t xml:space="preserve">путём </w:t>
      </w:r>
      <w:r w:rsidRPr="00EE1C2F">
        <w:rPr>
          <w:rFonts w:ascii="Times New Roman" w:hAnsi="Times New Roman"/>
          <w:sz w:val="28"/>
          <w:szCs w:val="28"/>
        </w:rPr>
        <w:t>подачи жалобы.</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94. Получатель государственной услуги вправе обжаловать действия (бездействие) должностных лиц Управления в орган исполнительный власти, осуществляющий координацию деятельности Управления, путём подачи жалобы. Предметом досудебного (внесудебного) обжалования действий (бездействия) и решений, принятых (осуществляемых) в ходе предоставления государственной услуги, являются:</w:t>
      </w:r>
    </w:p>
    <w:p w:rsidR="00474B0B" w:rsidRPr="00EE1C2F" w:rsidRDefault="00474B0B" w:rsidP="00EE1C2F">
      <w:pPr>
        <w:pStyle w:val="a9"/>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1C2F">
        <w:rPr>
          <w:rFonts w:ascii="Times New Roman" w:hAnsi="Times New Roman"/>
          <w:sz w:val="28"/>
          <w:szCs w:val="28"/>
        </w:rPr>
        <w:t>необоснованный отказ в предоставлении государственной услуги или её результата;</w:t>
      </w:r>
    </w:p>
    <w:p w:rsidR="00474B0B" w:rsidRPr="00EE1C2F" w:rsidRDefault="00474B0B" w:rsidP="00EE1C2F">
      <w:pPr>
        <w:pStyle w:val="a9"/>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1C2F">
        <w:rPr>
          <w:rFonts w:ascii="Times New Roman" w:hAnsi="Times New Roman"/>
          <w:sz w:val="28"/>
          <w:szCs w:val="28"/>
        </w:rPr>
        <w:t>нарушение установленного порядка предоставления государственной услуги.</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t>95. Жалоба подается в письменной форме на бумажном носителе (жалоба может быть направлена по почте) или в электронной форме. Жалобы на решения, принятые руководителем Управления, подаются в вышестоящий орган – Министерство строительства и развития инфраструктуры Свердловской области.</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sz w:val="28"/>
          <w:szCs w:val="28"/>
        </w:rPr>
      </w:pPr>
      <w:r w:rsidRPr="00EE1C2F">
        <w:rPr>
          <w:rFonts w:ascii="Times New Roman" w:hAnsi="Times New Roman" w:cs="Times New Roman"/>
          <w:sz w:val="28"/>
          <w:szCs w:val="28"/>
        </w:rPr>
        <w:lastRenderedPageBreak/>
        <w:t>96. Содержание жалобы и сроки её рассмотрения регулируются Федеральным законом от 27 июля 2010 года № 210-ФЗ «Об организации предоставления государственных и муниципальных услуг». Информирование заявителя о результатах рассмотрении жалобы осуществляется в письменной форме, а по желанию заявителя по телефону или электронной почте.</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97. Управление вправе оставить жалобу без ответа в следующих случаях:</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98. Основания для приостановления рассмотрения жалобы отсутствуют.</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99. По результатам рассмотрения жалобы принимается соответствующее решение:</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1) об удовлетворении жалобы, в том числе в форме исправления допущенных опечаток и ошибок в выданных в результате предоставления государственной услуги документах, иных формах в зависимости от состава жалобы и документах, представленных в обоснование её содержания;</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2) об отказе в удовлетворении жалобы.</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100. Заявитель имеет право на получение информации и документов, необходимых для обоснования и рассмотрения жалобы, за исключением документов, предоставление которых не предусмотрено нормами действующего законодательства и требует от организации по проведению государственной экспертизы принятия мер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101. В случае, если принятие решения по жалобе не входит в компетенцию Управления, то данная жалоба подлежит направлению в трехдневный срок со дня её регистрации в уполномоченный на её рассмотрение орган.</w:t>
      </w:r>
    </w:p>
    <w:p w:rsidR="00474B0B" w:rsidRPr="00EE1C2F" w:rsidRDefault="00474B0B" w:rsidP="00EE1C2F">
      <w:pPr>
        <w:autoSpaceDE w:val="0"/>
        <w:autoSpaceDN w:val="0"/>
        <w:adjustRightInd w:val="0"/>
        <w:spacing w:after="0" w:line="240" w:lineRule="auto"/>
        <w:ind w:firstLine="709"/>
        <w:jc w:val="both"/>
        <w:rPr>
          <w:rFonts w:ascii="Times New Roman" w:hAnsi="Times New Roman" w:cs="Times New Roman"/>
          <w:bCs/>
          <w:sz w:val="28"/>
          <w:szCs w:val="28"/>
        </w:rPr>
      </w:pPr>
      <w:r w:rsidRPr="00EE1C2F">
        <w:rPr>
          <w:rFonts w:ascii="Times New Roman" w:hAnsi="Times New Roman" w:cs="Times New Roman"/>
          <w:bCs/>
          <w:sz w:val="28"/>
          <w:szCs w:val="28"/>
        </w:rPr>
        <w:t xml:space="preserve">102. Не позднее дня, следующего за днём принятия решения, указанного в </w:t>
      </w:r>
      <w:hyperlink r:id="rId15" w:anchor="Par358" w:history="1">
        <w:r w:rsidRPr="00EE1C2F">
          <w:rPr>
            <w:rStyle w:val="a8"/>
            <w:rFonts w:ascii="Times New Roman" w:hAnsi="Times New Roman"/>
            <w:bCs/>
            <w:color w:val="auto"/>
            <w:sz w:val="28"/>
            <w:szCs w:val="28"/>
            <w:u w:val="none"/>
          </w:rPr>
          <w:t xml:space="preserve">пункте </w:t>
        </w:r>
      </w:hyperlink>
      <w:r w:rsidRPr="00EE1C2F">
        <w:rPr>
          <w:rFonts w:ascii="Times New Roman" w:hAnsi="Times New Roman" w:cs="Times New Roman"/>
          <w:bCs/>
          <w:sz w:val="28"/>
          <w:szCs w:val="28"/>
        </w:rPr>
        <w:t>98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74B0B" w:rsidRDefault="00474B0B" w:rsidP="001E35A4">
      <w:pPr>
        <w:autoSpaceDE w:val="0"/>
        <w:autoSpaceDN w:val="0"/>
        <w:adjustRightInd w:val="0"/>
        <w:ind w:firstLine="540"/>
        <w:rPr>
          <w:bCs/>
          <w:sz w:val="28"/>
          <w:szCs w:val="28"/>
        </w:rPr>
      </w:pPr>
      <w:r>
        <w:rPr>
          <w:bCs/>
          <w:sz w:val="28"/>
          <w:szCs w:val="28"/>
        </w:rPr>
        <w:br w:type="page"/>
      </w:r>
    </w:p>
    <w:p w:rsidR="00474B0B" w:rsidRDefault="00474B0B" w:rsidP="000223B4">
      <w:pPr>
        <w:sectPr w:rsidR="00474B0B" w:rsidSect="00F91E2C">
          <w:type w:val="continuous"/>
          <w:pgSz w:w="11906" w:h="16838" w:code="9"/>
          <w:pgMar w:top="1134" w:right="567" w:bottom="1134" w:left="1418" w:header="709" w:footer="709" w:gutter="0"/>
          <w:pgNumType w:start="1"/>
          <w:cols w:space="708"/>
          <w:titlePg/>
          <w:docGrid w:linePitch="360"/>
        </w:sectPr>
      </w:pPr>
    </w:p>
    <w:p w:rsidR="00A02AEE" w:rsidRDefault="00A02AEE" w:rsidP="0088510D">
      <w:pPr>
        <w:spacing w:after="0" w:line="240" w:lineRule="auto"/>
        <w:ind w:left="10490"/>
        <w:rPr>
          <w:rFonts w:ascii="Times New Roman" w:hAnsi="Times New Roman" w:cs="Times New Roman"/>
          <w:sz w:val="24"/>
          <w:szCs w:val="24"/>
        </w:rPr>
        <w:sectPr w:rsidR="00A02AEE" w:rsidSect="00A02AEE">
          <w:pgSz w:w="16838" w:h="11906" w:orient="landscape"/>
          <w:pgMar w:top="567" w:right="820" w:bottom="568" w:left="709" w:header="708" w:footer="708" w:gutter="0"/>
          <w:cols w:space="708"/>
          <w:titlePg/>
          <w:docGrid w:linePitch="360"/>
        </w:sectPr>
      </w:pPr>
    </w:p>
    <w:p w:rsidR="001249E5" w:rsidRPr="00B25A93" w:rsidRDefault="0088510D" w:rsidP="0088510D">
      <w:pPr>
        <w:spacing w:after="0" w:line="240" w:lineRule="auto"/>
        <w:ind w:left="10490"/>
        <w:rPr>
          <w:rFonts w:ascii="Times New Roman" w:hAnsi="Times New Roman" w:cs="Times New Roman"/>
          <w:sz w:val="24"/>
          <w:szCs w:val="24"/>
        </w:rPr>
      </w:pPr>
      <w:r w:rsidRPr="00B25A93">
        <w:rPr>
          <w:rFonts w:ascii="Times New Roman" w:hAnsi="Times New Roman" w:cs="Times New Roman"/>
          <w:sz w:val="24"/>
          <w:szCs w:val="24"/>
        </w:rPr>
        <w:lastRenderedPageBreak/>
        <w:t xml:space="preserve">Приложение </w:t>
      </w:r>
    </w:p>
    <w:p w:rsidR="0088510D" w:rsidRPr="00B25A93" w:rsidRDefault="006F51D3" w:rsidP="0088510D">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t>к А</w:t>
      </w:r>
      <w:r w:rsidR="0088510D" w:rsidRPr="00B25A93">
        <w:rPr>
          <w:rFonts w:ascii="Times New Roman" w:hAnsi="Times New Roman" w:cs="Times New Roman"/>
          <w:sz w:val="24"/>
          <w:szCs w:val="24"/>
        </w:rPr>
        <w:t>дминистративному регламенту,</w:t>
      </w:r>
    </w:p>
    <w:p w:rsidR="0088510D" w:rsidRPr="00B25A93" w:rsidRDefault="000D2B2F" w:rsidP="0088510D">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t>утвержденному приказом Министерства</w:t>
      </w:r>
      <w:r w:rsidR="0088510D" w:rsidRPr="00B25A93">
        <w:rPr>
          <w:rFonts w:ascii="Times New Roman" w:hAnsi="Times New Roman" w:cs="Times New Roman"/>
          <w:sz w:val="24"/>
          <w:szCs w:val="24"/>
        </w:rPr>
        <w:t xml:space="preserve"> </w:t>
      </w:r>
    </w:p>
    <w:p w:rsidR="0088510D" w:rsidRPr="00B25A93" w:rsidRDefault="0088510D" w:rsidP="0088510D">
      <w:pPr>
        <w:spacing w:after="0" w:line="240" w:lineRule="auto"/>
        <w:ind w:left="10490"/>
        <w:rPr>
          <w:rFonts w:ascii="Times New Roman" w:hAnsi="Times New Roman" w:cs="Times New Roman"/>
          <w:sz w:val="24"/>
          <w:szCs w:val="24"/>
        </w:rPr>
      </w:pPr>
      <w:r w:rsidRPr="00B25A93">
        <w:rPr>
          <w:rFonts w:ascii="Times New Roman" w:hAnsi="Times New Roman" w:cs="Times New Roman"/>
          <w:sz w:val="24"/>
          <w:szCs w:val="24"/>
        </w:rPr>
        <w:t>строительства и развития инфраструктуры Свердловской области</w:t>
      </w:r>
    </w:p>
    <w:p w:rsidR="0088510D" w:rsidRDefault="0088510D" w:rsidP="0088510D">
      <w:pPr>
        <w:spacing w:after="0" w:line="240" w:lineRule="auto"/>
        <w:ind w:left="10490"/>
        <w:rPr>
          <w:rFonts w:ascii="Times New Roman" w:hAnsi="Times New Roman" w:cs="Times New Roman"/>
          <w:sz w:val="28"/>
          <w:szCs w:val="28"/>
        </w:rPr>
      </w:pPr>
      <w:r w:rsidRPr="00B25A93">
        <w:rPr>
          <w:rFonts w:ascii="Times New Roman" w:hAnsi="Times New Roman" w:cs="Times New Roman"/>
          <w:sz w:val="24"/>
          <w:szCs w:val="24"/>
        </w:rPr>
        <w:t>от ____________ № _____________</w:t>
      </w:r>
    </w:p>
    <w:p w:rsidR="0088510D" w:rsidRDefault="0088510D" w:rsidP="0088510D"/>
    <w:p w:rsidR="001249E5" w:rsidRPr="00F8546E" w:rsidRDefault="00F8546E" w:rsidP="00F8546E">
      <w:pPr>
        <w:jc w:val="center"/>
        <w:rPr>
          <w:rFonts w:ascii="Times New Roman" w:hAnsi="Times New Roman" w:cs="Times New Roman"/>
          <w:b/>
          <w:sz w:val="28"/>
          <w:szCs w:val="28"/>
        </w:rPr>
      </w:pPr>
      <w:r w:rsidRPr="00F8546E">
        <w:rPr>
          <w:rFonts w:ascii="Times New Roman" w:hAnsi="Times New Roman" w:cs="Times New Roman"/>
          <w:b/>
          <w:sz w:val="28"/>
          <w:szCs w:val="28"/>
        </w:rPr>
        <w:t>Блок-схема предоставления государственной услуги</w:t>
      </w:r>
    </w:p>
    <w:p w:rsidR="001249E5" w:rsidRPr="001249E5" w:rsidRDefault="0058445F" w:rsidP="001249E5">
      <w:r>
        <w:rPr>
          <w:noProof/>
          <w:lang w:eastAsia="ru-RU"/>
        </w:rPr>
        <mc:AlternateContent>
          <mc:Choice Requires="wps">
            <w:drawing>
              <wp:anchor distT="0" distB="0" distL="114300" distR="114300" simplePos="0" relativeHeight="251642880" behindDoc="0" locked="0" layoutInCell="1" allowOverlap="1" wp14:anchorId="1DBE3C45" wp14:editId="261AF736">
                <wp:simplePos x="0" y="0"/>
                <wp:positionH relativeFrom="column">
                  <wp:posOffset>3331210</wp:posOffset>
                </wp:positionH>
                <wp:positionV relativeFrom="paragraph">
                  <wp:posOffset>142240</wp:posOffset>
                </wp:positionV>
                <wp:extent cx="1485900" cy="405130"/>
                <wp:effectExtent l="0" t="0" r="19050" b="1397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513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8445F" w:rsidRPr="0058445F" w:rsidRDefault="0058445F" w:rsidP="0058445F">
                            <w:pPr>
                              <w:jc w:val="center"/>
                              <w:rPr>
                                <w:sz w:val="16"/>
                                <w:szCs w:val="16"/>
                              </w:rPr>
                            </w:pPr>
                            <w:r>
                              <w:rPr>
                                <w:sz w:val="16"/>
                                <w:szCs w:val="16"/>
                              </w:rPr>
                              <w:t>Запрос дополнительных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E3C45" id="_x0000_t202" coordsize="21600,21600" o:spt="202" path="m,l,21600r21600,l21600,xe">
                <v:stroke joinstyle="miter"/>
                <v:path gradientshapeok="t" o:connecttype="rect"/>
              </v:shapetype>
              <v:shape id="Надпись 2" o:spid="_x0000_s1026" type="#_x0000_t202" style="position:absolute;margin-left:262.3pt;margin-top:11.2pt;width:117pt;height:3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" fillcolor="white [3201]" strokecolor="#4bacc6 [3208]" strokeweight="2pt">
                <v:textbox>
                  <w:txbxContent>
                    <w:p w:rsidR="0058445F" w:rsidRPr="0058445F" w:rsidRDefault="0058445F" w:rsidP="0058445F">
                      <w:pPr>
                        <w:jc w:val="center"/>
                        <w:rPr>
                          <w:sz w:val="16"/>
                          <w:szCs w:val="16"/>
                        </w:rPr>
                      </w:pPr>
                      <w:r>
                        <w:rPr>
                          <w:sz w:val="16"/>
                          <w:szCs w:val="16"/>
                        </w:rPr>
                        <w:t>Запрос дополнительных документов</w:t>
                      </w:r>
                    </w:p>
                  </w:txbxContent>
                </v:textbox>
              </v:shape>
            </w:pict>
          </mc:Fallback>
        </mc:AlternateContent>
      </w:r>
    </w:p>
    <w:p w:rsidR="001249E5" w:rsidRPr="001249E5" w:rsidRDefault="0058445F" w:rsidP="001249E5">
      <w:r>
        <w:rPr>
          <w:noProof/>
          <w:lang w:eastAsia="ru-RU"/>
        </w:rPr>
        <mc:AlternateContent>
          <mc:Choice Requires="wps">
            <w:drawing>
              <wp:anchor distT="0" distB="0" distL="114300" distR="114300" simplePos="0" relativeHeight="251659264" behindDoc="0" locked="0" layoutInCell="1" allowOverlap="1" wp14:anchorId="738AABC7" wp14:editId="29ECF757">
                <wp:simplePos x="0" y="0"/>
                <wp:positionH relativeFrom="column">
                  <wp:posOffset>4817110</wp:posOffset>
                </wp:positionH>
                <wp:positionV relativeFrom="paragraph">
                  <wp:posOffset>62865</wp:posOffset>
                </wp:positionV>
                <wp:extent cx="108585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1085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B6EB71" id="_x0000_t32" coordsize="21600,21600" o:spt="32" o:oned="t" path="m,l21600,21600e" filled="f">
                <v:path arrowok="t" fillok="f" o:connecttype="none"/>
                <o:lock v:ext="edit" shapetype="t"/>
              </v:shapetype>
              <v:shape id="Прямая со стрелкой 28" o:spid="_x0000_s1026" type="#_x0000_t32" style="position:absolute;margin-left:379.3pt;margin-top:4.95pt;width:85.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" strokecolor="#4579b8 [3044]">
                <v:stroke endarrow="open"/>
              </v:shape>
            </w:pict>
          </mc:Fallback>
        </mc:AlternateContent>
      </w:r>
      <w:r>
        <w:rPr>
          <w:noProof/>
          <w:lang w:eastAsia="ru-RU"/>
        </w:rPr>
        <mc:AlternateContent>
          <mc:Choice Requires="wps">
            <w:drawing>
              <wp:anchor distT="0" distB="0" distL="114300" distR="114300" simplePos="0" relativeHeight="251655168" behindDoc="0" locked="0" layoutInCell="1" allowOverlap="1" wp14:anchorId="02D99CCD" wp14:editId="71610FEE">
                <wp:simplePos x="0" y="0"/>
                <wp:positionH relativeFrom="column">
                  <wp:posOffset>5902960</wp:posOffset>
                </wp:positionH>
                <wp:positionV relativeFrom="paragraph">
                  <wp:posOffset>62865</wp:posOffset>
                </wp:positionV>
                <wp:extent cx="0" cy="91440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DDEA5" id="Прямая соединительная линия 27" o:spid="_x0000_s1026" style="position:absolute;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8pt,4.95pt" to="464.8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" strokecolor="#4579b8 [3044]"/>
            </w:pict>
          </mc:Fallback>
        </mc:AlternateContent>
      </w:r>
      <w:r>
        <w:rPr>
          <w:noProof/>
          <w:lang w:eastAsia="ru-RU"/>
        </w:rPr>
        <mc:AlternateContent>
          <mc:Choice Requires="wps">
            <w:drawing>
              <wp:anchor distT="0" distB="0" distL="114300" distR="114300" simplePos="0" relativeHeight="251651072" behindDoc="0" locked="0" layoutInCell="1" allowOverlap="1" wp14:anchorId="33AD04CA" wp14:editId="0F9D965F">
                <wp:simplePos x="0" y="0"/>
                <wp:positionH relativeFrom="column">
                  <wp:posOffset>2988310</wp:posOffset>
                </wp:positionH>
                <wp:positionV relativeFrom="paragraph">
                  <wp:posOffset>-3810</wp:posOffset>
                </wp:positionV>
                <wp:extent cx="0" cy="79057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F8A0E9" id="Прямая со стрелкой 26" o:spid="_x0000_s1026" type="#_x0000_t32" style="position:absolute;margin-left:235.3pt;margin-top:-.3pt;width:0;height:62.2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" strokecolor="#4579b8 [3044]">
                <v:stroke endarrow="open"/>
              </v:shape>
            </w:pict>
          </mc:Fallback>
        </mc:AlternateContent>
      </w:r>
      <w:r>
        <w:rPr>
          <w:noProof/>
          <w:lang w:eastAsia="ru-RU"/>
        </w:rPr>
        <mc:AlternateContent>
          <mc:Choice Requires="wps">
            <w:drawing>
              <wp:anchor distT="0" distB="0" distL="114300" distR="114300" simplePos="0" relativeHeight="251644928" behindDoc="0" locked="0" layoutInCell="1" allowOverlap="1" wp14:anchorId="2B9E7DF3" wp14:editId="7A529908">
                <wp:simplePos x="0" y="0"/>
                <wp:positionH relativeFrom="column">
                  <wp:posOffset>2988310</wp:posOffset>
                </wp:positionH>
                <wp:positionV relativeFrom="paragraph">
                  <wp:posOffset>-3810</wp:posOffset>
                </wp:positionV>
                <wp:extent cx="342900" cy="1"/>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42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9792E2" id="Прямая соединительная линия 25"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3pt,-.3pt" to="26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" strokecolor="#4579b8 [3044]"/>
            </w:pict>
          </mc:Fallback>
        </mc:AlternateContent>
      </w:r>
      <w:r>
        <w:rPr>
          <w:noProof/>
          <w:lang w:eastAsia="ru-RU"/>
        </w:rPr>
        <mc:AlternateContent>
          <mc:Choice Requires="wps">
            <w:drawing>
              <wp:anchor distT="0" distB="0" distL="114300" distR="114300" simplePos="0" relativeHeight="251638784" behindDoc="0" locked="0" layoutInCell="1" allowOverlap="1" wp14:anchorId="4DC5CC3B" wp14:editId="3838C4E2">
                <wp:simplePos x="0" y="0"/>
                <wp:positionH relativeFrom="column">
                  <wp:posOffset>4083685</wp:posOffset>
                </wp:positionH>
                <wp:positionV relativeFrom="paragraph">
                  <wp:posOffset>234315</wp:posOffset>
                </wp:positionV>
                <wp:extent cx="0" cy="742950"/>
                <wp:effectExtent l="95250" t="38100" r="57150" b="19050"/>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74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1D6BA1" id="Прямая со стрелкой 19" o:spid="_x0000_s1026" type="#_x0000_t32" style="position:absolute;margin-left:321.55pt;margin-top:18.45pt;width:0;height:58.5pt;flip:y;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" strokecolor="#4579b8 [3044]">
                <v:stroke endarrow="open"/>
              </v:shape>
            </w:pict>
          </mc:Fallback>
        </mc:AlternateContent>
      </w:r>
    </w:p>
    <w:p w:rsidR="001249E5" w:rsidRPr="001249E5" w:rsidRDefault="001249E5" w:rsidP="001249E5"/>
    <w:p w:rsidR="001249E5" w:rsidRDefault="0058445F" w:rsidP="001249E5">
      <w:r w:rsidRPr="0058445F">
        <w:rPr>
          <w:noProof/>
          <w:sz w:val="16"/>
          <w:szCs w:val="16"/>
          <w:lang w:eastAsia="ru-RU"/>
        </w:rPr>
        <mc:AlternateContent>
          <mc:Choice Requires="wps">
            <w:drawing>
              <wp:anchor distT="0" distB="0" distL="114300" distR="114300" simplePos="0" relativeHeight="251634688" behindDoc="0" locked="0" layoutInCell="1" allowOverlap="1" wp14:anchorId="0E8A260A" wp14:editId="64E1FB56">
                <wp:simplePos x="0" y="0"/>
                <wp:positionH relativeFrom="column">
                  <wp:posOffset>8722360</wp:posOffset>
                </wp:positionH>
                <wp:positionV relativeFrom="paragraph">
                  <wp:posOffset>197485</wp:posOffset>
                </wp:positionV>
                <wp:extent cx="1114425" cy="533400"/>
                <wp:effectExtent l="0" t="0" r="28575" b="1905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334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8445F" w:rsidRPr="0058445F" w:rsidRDefault="0058445F" w:rsidP="0058445F">
                            <w:pPr>
                              <w:jc w:val="center"/>
                              <w:rPr>
                                <w:sz w:val="16"/>
                                <w:szCs w:val="16"/>
                              </w:rPr>
                            </w:pPr>
                            <w:r>
                              <w:rPr>
                                <w:sz w:val="16"/>
                                <w:szCs w:val="16"/>
                              </w:rPr>
                              <w:t>Проведение административных процедур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A260A" id="_x0000_s1027" type="#_x0000_t202" style="position:absolute;margin-left:686.8pt;margin-top:15.55pt;width:87.75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" fillcolor="white [3201]" strokecolor="#4bacc6 [3208]" strokeweight="2pt">
                <v:textbox>
                  <w:txbxContent>
                    <w:p w:rsidR="0058445F" w:rsidRPr="0058445F" w:rsidRDefault="0058445F" w:rsidP="0058445F">
                      <w:pPr>
                        <w:jc w:val="center"/>
                        <w:rPr>
                          <w:sz w:val="16"/>
                          <w:szCs w:val="16"/>
                        </w:rPr>
                      </w:pPr>
                      <w:r>
                        <w:rPr>
                          <w:sz w:val="16"/>
                          <w:szCs w:val="16"/>
                        </w:rPr>
                        <w:t>Проведение административных процедур</w:t>
                      </w:r>
                    </w:p>
                  </w:txbxContent>
                </v:textbox>
              </v:shape>
            </w:pict>
          </mc:Fallback>
        </mc:AlternateContent>
      </w:r>
      <w:r w:rsidR="00C066A2" w:rsidRPr="00C066A2">
        <w:rPr>
          <w:noProof/>
          <w:sz w:val="16"/>
          <w:szCs w:val="16"/>
          <w:lang w:eastAsia="ru-RU"/>
        </w:rPr>
        <mc:AlternateContent>
          <mc:Choice Requires="wps">
            <w:drawing>
              <wp:anchor distT="0" distB="0" distL="114300" distR="114300" simplePos="0" relativeHeight="251632640" behindDoc="0" locked="0" layoutInCell="1" allowOverlap="1" wp14:anchorId="4C740ACD" wp14:editId="1ACF3E48">
                <wp:simplePos x="0" y="0"/>
                <wp:positionH relativeFrom="column">
                  <wp:posOffset>7722235</wp:posOffset>
                </wp:positionH>
                <wp:positionV relativeFrom="paragraph">
                  <wp:posOffset>197485</wp:posOffset>
                </wp:positionV>
                <wp:extent cx="819150" cy="428625"/>
                <wp:effectExtent l="0" t="0" r="19050" b="285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86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C066A2" w:rsidRPr="00C066A2" w:rsidRDefault="00C066A2" w:rsidP="00C066A2">
                            <w:pPr>
                              <w:jc w:val="center"/>
                              <w:rPr>
                                <w:sz w:val="16"/>
                                <w:szCs w:val="16"/>
                              </w:rPr>
                            </w:pPr>
                            <w:r w:rsidRPr="00C066A2">
                              <w:rPr>
                                <w:sz w:val="16"/>
                                <w:szCs w:val="16"/>
                              </w:rPr>
                              <w:t>Уведомление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40ACD" id="_x0000_s1028" type="#_x0000_t202" style="position:absolute;margin-left:608.05pt;margin-top:15.55pt;width:64.5pt;height:3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" fillcolor="white [3201]" strokecolor="#4bacc6 [3208]" strokeweight="2pt">
                <v:textbox>
                  <w:txbxContent>
                    <w:p w:rsidR="00C066A2" w:rsidRPr="00C066A2" w:rsidRDefault="00C066A2" w:rsidP="00C066A2">
                      <w:pPr>
                        <w:jc w:val="center"/>
                        <w:rPr>
                          <w:sz w:val="16"/>
                          <w:szCs w:val="16"/>
                        </w:rPr>
                      </w:pPr>
                      <w:r w:rsidRPr="00C066A2">
                        <w:rPr>
                          <w:sz w:val="16"/>
                          <w:szCs w:val="16"/>
                        </w:rPr>
                        <w:t>Уведомление заявителя</w:t>
                      </w:r>
                    </w:p>
                  </w:txbxContent>
                </v:textbox>
              </v:shape>
            </w:pict>
          </mc:Fallback>
        </mc:AlternateContent>
      </w:r>
      <w:r w:rsidR="00C066A2" w:rsidRPr="00C066A2">
        <w:rPr>
          <w:noProof/>
          <w:sz w:val="16"/>
          <w:szCs w:val="16"/>
          <w:lang w:eastAsia="ru-RU"/>
        </w:rPr>
        <mc:AlternateContent>
          <mc:Choice Requires="wps">
            <w:drawing>
              <wp:anchor distT="0" distB="0" distL="114300" distR="114300" simplePos="0" relativeHeight="251630592" behindDoc="0" locked="0" layoutInCell="1" allowOverlap="1" wp14:anchorId="1B950189" wp14:editId="3E68B325">
                <wp:simplePos x="0" y="0"/>
                <wp:positionH relativeFrom="column">
                  <wp:posOffset>6436360</wp:posOffset>
                </wp:positionH>
                <wp:positionV relativeFrom="paragraph">
                  <wp:posOffset>159385</wp:posOffset>
                </wp:positionV>
                <wp:extent cx="809625" cy="638175"/>
                <wp:effectExtent l="0" t="0" r="28575" b="285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381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C066A2" w:rsidRPr="00C066A2" w:rsidRDefault="00C066A2" w:rsidP="00C066A2">
                            <w:pPr>
                              <w:jc w:val="center"/>
                              <w:rPr>
                                <w:sz w:val="16"/>
                                <w:szCs w:val="16"/>
                              </w:rPr>
                            </w:pPr>
                            <w:r w:rsidRPr="00C066A2">
                              <w:rPr>
                                <w:sz w:val="16"/>
                                <w:szCs w:val="16"/>
                              </w:rPr>
                              <w:t>Подготовка уведомления заявителю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50189" id="_x0000_s1029" type="#_x0000_t202" style="position:absolute;margin-left:506.8pt;margin-top:12.55pt;width:63.75pt;height:5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" fillcolor="white [3201]" strokecolor="#4bacc6 [3208]" strokeweight="2pt">
                <v:textbox>
                  <w:txbxContent>
                    <w:p w:rsidR="00C066A2" w:rsidRPr="00C066A2" w:rsidRDefault="00C066A2" w:rsidP="00C066A2">
                      <w:pPr>
                        <w:jc w:val="center"/>
                        <w:rPr>
                          <w:sz w:val="16"/>
                          <w:szCs w:val="16"/>
                        </w:rPr>
                      </w:pPr>
                      <w:r w:rsidRPr="00C066A2">
                        <w:rPr>
                          <w:sz w:val="16"/>
                          <w:szCs w:val="16"/>
                        </w:rPr>
                        <w:t>Подготовка уведомления заявителю</w:t>
                      </w:r>
                    </w:p>
                  </w:txbxContent>
                </v:textbox>
              </v:shape>
            </w:pict>
          </mc:Fallback>
        </mc:AlternateContent>
      </w:r>
      <w:r w:rsidR="00C066A2" w:rsidRPr="001249E5">
        <w:rPr>
          <w:noProof/>
          <w:sz w:val="16"/>
          <w:szCs w:val="16"/>
          <w:lang w:eastAsia="ru-RU"/>
        </w:rPr>
        <mc:AlternateContent>
          <mc:Choice Requires="wps">
            <w:drawing>
              <wp:anchor distT="0" distB="0" distL="114300" distR="114300" simplePos="0" relativeHeight="251628544" behindDoc="0" locked="0" layoutInCell="1" allowOverlap="1" wp14:anchorId="51AD6C21" wp14:editId="051A1817">
                <wp:simplePos x="0" y="0"/>
                <wp:positionH relativeFrom="column">
                  <wp:posOffset>4625975</wp:posOffset>
                </wp:positionH>
                <wp:positionV relativeFrom="paragraph">
                  <wp:posOffset>168910</wp:posOffset>
                </wp:positionV>
                <wp:extent cx="695325" cy="723900"/>
                <wp:effectExtent l="0" t="0" r="28575" b="190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7239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249E5" w:rsidRPr="00C066A2" w:rsidRDefault="001249E5" w:rsidP="001249E5">
                            <w:pPr>
                              <w:jc w:val="center"/>
                              <w:rPr>
                                <w:sz w:val="16"/>
                                <w:szCs w:val="16"/>
                              </w:rPr>
                            </w:pPr>
                            <w:r w:rsidRPr="00C066A2">
                              <w:rPr>
                                <w:sz w:val="16"/>
                                <w:szCs w:val="16"/>
                              </w:rPr>
                              <w:t>Принятие решения по заявлению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D6C21" id="_x0000_s1030" type="#_x0000_t202" style="position:absolute;margin-left:364.25pt;margin-top:13.3pt;width:54.75pt;height:5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" fillcolor="white [3201]" strokecolor="#4bacc6 [3208]" strokeweight="2pt">
                <v:textbox>
                  <w:txbxContent>
                    <w:p w:rsidR="001249E5" w:rsidRPr="00C066A2" w:rsidRDefault="001249E5" w:rsidP="001249E5">
                      <w:pPr>
                        <w:jc w:val="center"/>
                        <w:rPr>
                          <w:sz w:val="16"/>
                          <w:szCs w:val="16"/>
                        </w:rPr>
                      </w:pPr>
                      <w:r w:rsidRPr="00C066A2">
                        <w:rPr>
                          <w:sz w:val="16"/>
                          <w:szCs w:val="16"/>
                        </w:rPr>
                        <w:t>Принятие решения по заявлению</w:t>
                      </w:r>
                    </w:p>
                  </w:txbxContent>
                </v:textbox>
              </v:shape>
            </w:pict>
          </mc:Fallback>
        </mc:AlternateContent>
      </w:r>
      <w:r w:rsidR="00C066A2" w:rsidRPr="001249E5">
        <w:rPr>
          <w:noProof/>
          <w:sz w:val="16"/>
          <w:szCs w:val="16"/>
          <w:lang w:eastAsia="ru-RU"/>
        </w:rPr>
        <mc:AlternateContent>
          <mc:Choice Requires="wps">
            <w:drawing>
              <wp:anchor distT="0" distB="0" distL="114300" distR="114300" simplePos="0" relativeHeight="251626496" behindDoc="0" locked="0" layoutInCell="1" allowOverlap="1" wp14:anchorId="551AE59F" wp14:editId="03E7F89B">
                <wp:simplePos x="0" y="0"/>
                <wp:positionH relativeFrom="column">
                  <wp:posOffset>2759710</wp:posOffset>
                </wp:positionH>
                <wp:positionV relativeFrom="paragraph">
                  <wp:posOffset>159385</wp:posOffset>
                </wp:positionV>
                <wp:extent cx="685800" cy="590550"/>
                <wp:effectExtent l="0" t="0" r="19050" b="190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249E5" w:rsidRPr="00C066A2" w:rsidRDefault="001249E5" w:rsidP="001249E5">
                            <w:pPr>
                              <w:jc w:val="center"/>
                              <w:rPr>
                                <w:sz w:val="16"/>
                                <w:szCs w:val="16"/>
                              </w:rPr>
                            </w:pPr>
                            <w:r w:rsidRPr="00C066A2">
                              <w:rPr>
                                <w:sz w:val="16"/>
                                <w:szCs w:val="16"/>
                              </w:rPr>
                              <w:t>Ожидание явки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E59F" id="_x0000_s1031" type="#_x0000_t202" style="position:absolute;margin-left:217.3pt;margin-top:12.55pt;width:54pt;height: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" fillcolor="white [3201]" strokecolor="#4bacc6 [3208]" strokeweight="2pt">
                <v:textbox>
                  <w:txbxContent>
                    <w:p w:rsidR="001249E5" w:rsidRPr="00C066A2" w:rsidRDefault="001249E5" w:rsidP="001249E5">
                      <w:pPr>
                        <w:jc w:val="center"/>
                        <w:rPr>
                          <w:sz w:val="16"/>
                          <w:szCs w:val="16"/>
                        </w:rPr>
                      </w:pPr>
                      <w:r w:rsidRPr="00C066A2">
                        <w:rPr>
                          <w:sz w:val="16"/>
                          <w:szCs w:val="16"/>
                        </w:rPr>
                        <w:t>Ожидание явки заявителя</w:t>
                      </w:r>
                    </w:p>
                  </w:txbxContent>
                </v:textbox>
              </v:shape>
            </w:pict>
          </mc:Fallback>
        </mc:AlternateContent>
      </w:r>
      <w:r w:rsidR="00C066A2">
        <w:rPr>
          <w:noProof/>
          <w:sz w:val="16"/>
          <w:szCs w:val="16"/>
          <w:lang w:eastAsia="ru-RU"/>
        </w:rPr>
        <mc:AlternateContent>
          <mc:Choice Requires="wps">
            <w:drawing>
              <wp:anchor distT="0" distB="0" distL="114300" distR="114300" simplePos="0" relativeHeight="251624448" behindDoc="0" locked="0" layoutInCell="1" allowOverlap="1" wp14:anchorId="7538FEBD" wp14:editId="26918DDA">
                <wp:simplePos x="0" y="0"/>
                <wp:positionH relativeFrom="column">
                  <wp:posOffset>2121535</wp:posOffset>
                </wp:positionH>
                <wp:positionV relativeFrom="paragraph">
                  <wp:posOffset>302260</wp:posOffset>
                </wp:positionV>
                <wp:extent cx="295275" cy="285750"/>
                <wp:effectExtent l="0" t="0" r="28575" b="19050"/>
                <wp:wrapNone/>
                <wp:docPr id="4" name="Ромб 4"/>
                <wp:cNvGraphicFramePr/>
                <a:graphic xmlns:a="http://schemas.openxmlformats.org/drawingml/2006/main">
                  <a:graphicData uri="http://schemas.microsoft.com/office/word/2010/wordprocessingShape">
                    <wps:wsp>
                      <wps:cNvSpPr/>
                      <wps:spPr>
                        <a:xfrm>
                          <a:off x="0" y="0"/>
                          <a:ext cx="295275" cy="2857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6FB80" id="_x0000_t4" coordsize="21600,21600" o:spt="4" path="m10800,l,10800,10800,21600,21600,10800xe">
                <v:stroke joinstyle="miter"/>
                <v:path gradientshapeok="t" o:connecttype="rect" textboxrect="5400,5400,16200,16200"/>
              </v:shapetype>
              <v:shape id="Ромб 4" o:spid="_x0000_s1026" type="#_x0000_t4" style="position:absolute;margin-left:167.05pt;margin-top:23.8pt;width:23.25pt;height: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" fillcolor="#4f81bd [3204]" strokecolor="#243f60 [1604]" strokeweight="2pt"/>
            </w:pict>
          </mc:Fallback>
        </mc:AlternateContent>
      </w:r>
      <w:r w:rsidR="00C066A2">
        <w:rPr>
          <w:noProof/>
          <w:lang w:eastAsia="ru-RU"/>
        </w:rPr>
        <mc:AlternateContent>
          <mc:Choice Requires="wps">
            <w:drawing>
              <wp:anchor distT="0" distB="0" distL="114300" distR="114300" simplePos="0" relativeHeight="251622400" behindDoc="0" locked="0" layoutInCell="1" allowOverlap="1" wp14:anchorId="38FB9AF8" wp14:editId="2774ED78">
                <wp:simplePos x="0" y="0"/>
                <wp:positionH relativeFrom="column">
                  <wp:posOffset>835660</wp:posOffset>
                </wp:positionH>
                <wp:positionV relativeFrom="paragraph">
                  <wp:posOffset>140335</wp:posOffset>
                </wp:positionV>
                <wp:extent cx="781050" cy="5905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90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249E5" w:rsidRPr="00C066A2" w:rsidRDefault="001249E5" w:rsidP="001249E5">
                            <w:pPr>
                              <w:jc w:val="center"/>
                              <w:rPr>
                                <w:sz w:val="16"/>
                                <w:szCs w:val="16"/>
                              </w:rPr>
                            </w:pPr>
                            <w:r w:rsidRPr="00C066A2">
                              <w:rPr>
                                <w:sz w:val="16"/>
                                <w:szCs w:val="16"/>
                              </w:rPr>
                              <w:t>Прием и регистрация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B9AF8" id="_x0000_s1032" type="#_x0000_t202" style="position:absolute;margin-left:65.8pt;margin-top:11.05pt;width:61.5pt;height:4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" fillcolor="white [3201]" strokecolor="#4bacc6 [3208]" strokeweight="2pt">
                <v:textbox>
                  <w:txbxContent>
                    <w:p w:rsidR="001249E5" w:rsidRPr="00C066A2" w:rsidRDefault="001249E5" w:rsidP="001249E5">
                      <w:pPr>
                        <w:jc w:val="center"/>
                        <w:rPr>
                          <w:sz w:val="16"/>
                          <w:szCs w:val="16"/>
                        </w:rPr>
                      </w:pPr>
                      <w:r w:rsidRPr="00C066A2">
                        <w:rPr>
                          <w:sz w:val="16"/>
                          <w:szCs w:val="16"/>
                        </w:rPr>
                        <w:t>Прием и регистрация заявления</w:t>
                      </w:r>
                    </w:p>
                  </w:txbxContent>
                </v:textbox>
              </v:shape>
            </w:pict>
          </mc:Fallback>
        </mc:AlternateContent>
      </w:r>
    </w:p>
    <w:p w:rsidR="0058445F" w:rsidRDefault="0064081A" w:rsidP="00C066A2">
      <w:pPr>
        <w:tabs>
          <w:tab w:val="left" w:pos="2820"/>
          <w:tab w:val="left" w:pos="4260"/>
          <w:tab w:val="left" w:pos="4320"/>
          <w:tab w:val="left" w:pos="6270"/>
          <w:tab w:val="left" w:pos="6810"/>
          <w:tab w:val="left" w:pos="9690"/>
          <w:tab w:val="left" w:pos="11625"/>
        </w:tabs>
        <w:ind w:firstLine="708"/>
        <w:rPr>
          <w:sz w:val="16"/>
          <w:szCs w:val="16"/>
        </w:rPr>
      </w:pPr>
      <w:r w:rsidRPr="00B25A93">
        <w:rPr>
          <w:noProof/>
          <w:sz w:val="24"/>
          <w:szCs w:val="24"/>
          <w:lang w:eastAsia="ru-RU"/>
        </w:rPr>
        <mc:AlternateContent>
          <mc:Choice Requires="wps">
            <w:drawing>
              <wp:anchor distT="0" distB="0" distL="114300" distR="114300" simplePos="0" relativeHeight="251620352" behindDoc="0" locked="0" layoutInCell="1" allowOverlap="1" wp14:anchorId="6EE65A5A" wp14:editId="16252F20">
                <wp:simplePos x="0" y="0"/>
                <wp:positionH relativeFrom="column">
                  <wp:posOffset>321310</wp:posOffset>
                </wp:positionH>
                <wp:positionV relativeFrom="paragraph">
                  <wp:posOffset>88265</wp:posOffset>
                </wp:positionV>
                <wp:extent cx="504825" cy="0"/>
                <wp:effectExtent l="0" t="76200" r="28575" b="114300"/>
                <wp:wrapNone/>
                <wp:docPr id="2" name="Прямая со стрелкой 2"/>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0B096" id="Прямая со стрелкой 2" o:spid="_x0000_s1026" type="#_x0000_t32" style="position:absolute;margin-left:25.3pt;margin-top:6.95pt;width:39.75pt;height:0;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" strokecolor="#4579b8 [3044]">
                <v:stroke endarrow="open"/>
              </v:shape>
            </w:pict>
          </mc:Fallback>
        </mc:AlternateContent>
      </w:r>
      <w:r w:rsidRPr="00B25A93">
        <w:rPr>
          <w:noProof/>
          <w:sz w:val="24"/>
          <w:szCs w:val="24"/>
          <w:lang w:eastAsia="ru-RU"/>
        </w:rPr>
        <mc:AlternateContent>
          <mc:Choice Requires="wps">
            <w:drawing>
              <wp:anchor distT="0" distB="0" distL="114300" distR="114300" simplePos="0" relativeHeight="251618304" behindDoc="0" locked="0" layoutInCell="1" allowOverlap="1" wp14:anchorId="51B458D1" wp14:editId="0EC019BA">
                <wp:simplePos x="0" y="0"/>
                <wp:positionH relativeFrom="column">
                  <wp:posOffset>-2540</wp:posOffset>
                </wp:positionH>
                <wp:positionV relativeFrom="paragraph">
                  <wp:posOffset>12065</wp:posOffset>
                </wp:positionV>
                <wp:extent cx="266700" cy="2286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266700"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61A78" id="Овал 1" o:spid="_x0000_s1026" style="position:absolute;margin-left:-.2pt;margin-top:.95pt;width:21pt;height:1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" fillcolor="#4f81bd [3204]" strokecolor="#243f60 [1604]" strokeweight="2pt"/>
            </w:pict>
          </mc:Fallback>
        </mc:AlternateContent>
      </w:r>
      <w:r w:rsidR="0058445F">
        <w:rPr>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4083685</wp:posOffset>
                </wp:positionH>
                <wp:positionV relativeFrom="paragraph">
                  <wp:posOffset>302895</wp:posOffset>
                </wp:positionV>
                <wp:extent cx="0" cy="160020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D3C68" id="Прямая со стрелкой 20" o:spid="_x0000_s1026" type="#_x0000_t32" style="position:absolute;margin-left:321.55pt;margin-top:23.85pt;width:0;height:12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" strokecolor="#4579b8 [3044]">
                <v:stroke endarrow="open"/>
              </v:shape>
            </w:pict>
          </mc:Fallback>
        </mc:AlternateContent>
      </w:r>
      <w:r w:rsidR="0058445F">
        <w:rPr>
          <w:noProof/>
          <w:sz w:val="16"/>
          <w:szCs w:val="16"/>
          <w:lang w:eastAsia="ru-RU"/>
        </w:rPr>
        <mc:AlternateContent>
          <mc:Choice Requires="wps">
            <w:drawing>
              <wp:anchor distT="0" distB="0" distL="114300" distR="114300" simplePos="0" relativeHeight="251667456" behindDoc="0" locked="0" layoutInCell="1" allowOverlap="1">
                <wp:simplePos x="0" y="0"/>
                <wp:positionH relativeFrom="column">
                  <wp:posOffset>8541385</wp:posOffset>
                </wp:positionH>
                <wp:positionV relativeFrom="paragraph">
                  <wp:posOffset>112395</wp:posOffset>
                </wp:positionV>
                <wp:extent cx="180975" cy="9525"/>
                <wp:effectExtent l="0" t="76200" r="9525" b="104775"/>
                <wp:wrapNone/>
                <wp:docPr id="17" name="Прямая со стрелкой 17"/>
                <wp:cNvGraphicFramePr/>
                <a:graphic xmlns:a="http://schemas.openxmlformats.org/drawingml/2006/main">
                  <a:graphicData uri="http://schemas.microsoft.com/office/word/2010/wordprocessingShape">
                    <wps:wsp>
                      <wps:cNvCnPr/>
                      <wps:spPr>
                        <a:xfrm>
                          <a:off x="0" y="0"/>
                          <a:ext cx="1809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A9792" id="Прямая со стрелкой 17" o:spid="_x0000_s1026" type="#_x0000_t32" style="position:absolute;margin-left:672.55pt;margin-top:8.85pt;width:14.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65408" behindDoc="0" locked="0" layoutInCell="1" allowOverlap="1" wp14:anchorId="02E61C21" wp14:editId="50D1D416">
                <wp:simplePos x="0" y="0"/>
                <wp:positionH relativeFrom="column">
                  <wp:posOffset>7245985</wp:posOffset>
                </wp:positionH>
                <wp:positionV relativeFrom="paragraph">
                  <wp:posOffset>112395</wp:posOffset>
                </wp:positionV>
                <wp:extent cx="476250" cy="19051"/>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476250" cy="19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43A05" id="Прямая со стрелкой 15" o:spid="_x0000_s1026" type="#_x0000_t32" style="position:absolute;margin-left:570.55pt;margin-top:8.85pt;width:37.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63360" behindDoc="0" locked="0" layoutInCell="1" allowOverlap="1" wp14:anchorId="1CC22F61" wp14:editId="60A06F7B">
                <wp:simplePos x="0" y="0"/>
                <wp:positionH relativeFrom="column">
                  <wp:posOffset>6045835</wp:posOffset>
                </wp:positionH>
                <wp:positionV relativeFrom="paragraph">
                  <wp:posOffset>140970</wp:posOffset>
                </wp:positionV>
                <wp:extent cx="390525" cy="9525"/>
                <wp:effectExtent l="0" t="76200" r="9525" b="1047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3905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12827" id="Прямая со стрелкой 13" o:spid="_x0000_s1026" type="#_x0000_t32" style="position:absolute;margin-left:476.05pt;margin-top:11.1pt;width:30.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61312" behindDoc="0" locked="0" layoutInCell="1" allowOverlap="1" wp14:anchorId="05E1BA52" wp14:editId="3FB5A033">
                <wp:simplePos x="0" y="0"/>
                <wp:positionH relativeFrom="column">
                  <wp:posOffset>5750560</wp:posOffset>
                </wp:positionH>
                <wp:positionV relativeFrom="paragraph">
                  <wp:posOffset>7620</wp:posOffset>
                </wp:positionV>
                <wp:extent cx="295275" cy="285750"/>
                <wp:effectExtent l="0" t="0" r="28575" b="19050"/>
                <wp:wrapNone/>
                <wp:docPr id="12" name="Ромб 12"/>
                <wp:cNvGraphicFramePr/>
                <a:graphic xmlns:a="http://schemas.openxmlformats.org/drawingml/2006/main">
                  <a:graphicData uri="http://schemas.microsoft.com/office/word/2010/wordprocessingShape">
                    <wps:wsp>
                      <wps:cNvSpPr/>
                      <wps:spPr>
                        <a:xfrm>
                          <a:off x="0" y="0"/>
                          <a:ext cx="295275" cy="2857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7AB5" id="Ромб 12" o:spid="_x0000_s1026" type="#_x0000_t4" style="position:absolute;margin-left:452.8pt;margin-top:.6pt;width:2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" fillcolor="#4f81bd [3204]" strokecolor="#243f60 [1604]" strokeweight="2pt"/>
            </w:pict>
          </mc:Fallback>
        </mc:AlternateContent>
      </w:r>
      <w:r w:rsidR="00C066A2">
        <w:rPr>
          <w:noProof/>
          <w:sz w:val="16"/>
          <w:szCs w:val="16"/>
          <w:lang w:eastAsia="ru-RU"/>
        </w:rPr>
        <mc:AlternateContent>
          <mc:Choice Requires="wps">
            <w:drawing>
              <wp:anchor distT="0" distB="0" distL="114300" distR="114300" simplePos="0" relativeHeight="251657216" behindDoc="0" locked="0" layoutInCell="1" allowOverlap="1" wp14:anchorId="35CF9826" wp14:editId="780CB88D">
                <wp:simplePos x="0" y="0"/>
                <wp:positionH relativeFrom="column">
                  <wp:posOffset>5340985</wp:posOffset>
                </wp:positionH>
                <wp:positionV relativeFrom="paragraph">
                  <wp:posOffset>160020</wp:posOffset>
                </wp:positionV>
                <wp:extent cx="409575" cy="0"/>
                <wp:effectExtent l="0" t="76200" r="2857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0CD4EE" id="Прямая со стрелкой 11" o:spid="_x0000_s1026" type="#_x0000_t32" style="position:absolute;margin-left:420.55pt;margin-top:12.6pt;width:32.25pt;height: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53120" behindDoc="0" locked="0" layoutInCell="1" allowOverlap="1" wp14:anchorId="1B10F5C2" wp14:editId="74B0C2C1">
                <wp:simplePos x="0" y="0"/>
                <wp:positionH relativeFrom="column">
                  <wp:posOffset>4236085</wp:posOffset>
                </wp:positionH>
                <wp:positionV relativeFrom="paragraph">
                  <wp:posOffset>169545</wp:posOffset>
                </wp:positionV>
                <wp:extent cx="39052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D0993F" id="Прямая со стрелкой 9" o:spid="_x0000_s1026" type="#_x0000_t32" style="position:absolute;margin-left:333.55pt;margin-top:13.35pt;width:30.75pt;height:0;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49024" behindDoc="0" locked="0" layoutInCell="1" allowOverlap="1" wp14:anchorId="3C2C578E" wp14:editId="0C27BCBA">
                <wp:simplePos x="0" y="0"/>
                <wp:positionH relativeFrom="column">
                  <wp:posOffset>3931285</wp:posOffset>
                </wp:positionH>
                <wp:positionV relativeFrom="paragraph">
                  <wp:posOffset>7620</wp:posOffset>
                </wp:positionV>
                <wp:extent cx="304800" cy="285750"/>
                <wp:effectExtent l="0" t="0" r="19050" b="19050"/>
                <wp:wrapNone/>
                <wp:docPr id="8" name="Ромб 8"/>
                <wp:cNvGraphicFramePr/>
                <a:graphic xmlns:a="http://schemas.openxmlformats.org/drawingml/2006/main">
                  <a:graphicData uri="http://schemas.microsoft.com/office/word/2010/wordprocessingShape">
                    <wps:wsp>
                      <wps:cNvSpPr/>
                      <wps:spPr>
                        <a:xfrm>
                          <a:off x="0" y="0"/>
                          <a:ext cx="304800" cy="2857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8569" id="Ромб 8" o:spid="_x0000_s1026" type="#_x0000_t4" style="position:absolute;margin-left:309.55pt;margin-top:.6pt;width:24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" fillcolor="#4f81bd [3204]" strokecolor="#243f60 [1604]" strokeweight="2pt"/>
            </w:pict>
          </mc:Fallback>
        </mc:AlternateContent>
      </w:r>
      <w:r w:rsidR="00C066A2">
        <w:rPr>
          <w:noProof/>
          <w:sz w:val="16"/>
          <w:szCs w:val="16"/>
          <w:lang w:eastAsia="ru-RU"/>
        </w:rPr>
        <mc:AlternateContent>
          <mc:Choice Requires="wps">
            <w:drawing>
              <wp:anchor distT="0" distB="0" distL="114300" distR="114300" simplePos="0" relativeHeight="251646976" behindDoc="0" locked="0" layoutInCell="1" allowOverlap="1" wp14:anchorId="6B7FF2C0" wp14:editId="26909F05">
                <wp:simplePos x="0" y="0"/>
                <wp:positionH relativeFrom="column">
                  <wp:posOffset>3445510</wp:posOffset>
                </wp:positionH>
                <wp:positionV relativeFrom="paragraph">
                  <wp:posOffset>140970</wp:posOffset>
                </wp:positionV>
                <wp:extent cx="485775" cy="0"/>
                <wp:effectExtent l="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03B4061" id="Прямая со стрелкой 7" o:spid="_x0000_s1026" type="#_x0000_t32" style="position:absolute;margin-left:271.3pt;margin-top:11.1pt;width:38.25pt;height: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40832" behindDoc="0" locked="0" layoutInCell="1" allowOverlap="1" wp14:anchorId="1531529E" wp14:editId="203B3C09">
                <wp:simplePos x="0" y="0"/>
                <wp:positionH relativeFrom="column">
                  <wp:posOffset>2416810</wp:posOffset>
                </wp:positionH>
                <wp:positionV relativeFrom="paragraph">
                  <wp:posOffset>131445</wp:posOffset>
                </wp:positionV>
                <wp:extent cx="34290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6C5F7" id="Прямая со стрелкой 5" o:spid="_x0000_s1026" type="#_x0000_t32" style="position:absolute;margin-left:190.3pt;margin-top:10.35pt;width:2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" strokecolor="#4579b8 [3044]">
                <v:stroke endarrow="open"/>
              </v:shape>
            </w:pict>
          </mc:Fallback>
        </mc:AlternateContent>
      </w:r>
      <w:r w:rsidR="00C066A2">
        <w:rPr>
          <w:noProof/>
          <w:sz w:val="16"/>
          <w:szCs w:val="16"/>
          <w:lang w:eastAsia="ru-RU"/>
        </w:rPr>
        <mc:AlternateContent>
          <mc:Choice Requires="wps">
            <w:drawing>
              <wp:anchor distT="0" distB="0" distL="114300" distR="114300" simplePos="0" relativeHeight="251636736" behindDoc="0" locked="0" layoutInCell="1" allowOverlap="1" wp14:anchorId="1B7AE76F" wp14:editId="550D4FB6">
                <wp:simplePos x="0" y="0"/>
                <wp:positionH relativeFrom="column">
                  <wp:posOffset>1616710</wp:posOffset>
                </wp:positionH>
                <wp:positionV relativeFrom="paragraph">
                  <wp:posOffset>112395</wp:posOffset>
                </wp:positionV>
                <wp:extent cx="504825" cy="0"/>
                <wp:effectExtent l="0" t="76200" r="28575" b="114300"/>
                <wp:wrapNone/>
                <wp:docPr id="3" name="Прямая со стрелкой 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8AF70" id="Прямая со стрелкой 3" o:spid="_x0000_s1026" type="#_x0000_t32" style="position:absolute;margin-left:127.3pt;margin-top:8.85pt;width:39.75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" strokecolor="#4579b8 [3044]">
                <v:stroke endarrow="open"/>
              </v:shape>
            </w:pict>
          </mc:Fallback>
        </mc:AlternateContent>
      </w:r>
      <w:r w:rsidR="001249E5">
        <w:rPr>
          <w:sz w:val="16"/>
          <w:szCs w:val="16"/>
        </w:rPr>
        <w:t>Далее</w:t>
      </w:r>
      <w:r w:rsidR="00C066A2">
        <w:rPr>
          <w:sz w:val="16"/>
          <w:szCs w:val="16"/>
        </w:rPr>
        <w:t xml:space="preserve">                                          Далее                      </w:t>
      </w:r>
      <w:r w:rsidR="001249E5">
        <w:rPr>
          <w:sz w:val="16"/>
          <w:szCs w:val="16"/>
        </w:rPr>
        <w:t>Нет</w:t>
      </w:r>
      <w:r w:rsidR="001249E5">
        <w:rPr>
          <w:sz w:val="16"/>
          <w:szCs w:val="16"/>
        </w:rPr>
        <w:tab/>
      </w:r>
      <w:r w:rsidR="00C066A2">
        <w:rPr>
          <w:sz w:val="16"/>
          <w:szCs w:val="16"/>
        </w:rPr>
        <w:t xml:space="preserve">                                     </w:t>
      </w:r>
      <w:r w:rsidR="001249E5">
        <w:rPr>
          <w:sz w:val="16"/>
          <w:szCs w:val="16"/>
        </w:rPr>
        <w:t xml:space="preserve">Далее        </w:t>
      </w:r>
      <w:r w:rsidR="00C066A2">
        <w:rPr>
          <w:sz w:val="16"/>
          <w:szCs w:val="16"/>
        </w:rPr>
        <w:t xml:space="preserve">             Нет                                       Далее                       Да</w:t>
      </w:r>
      <w:r w:rsidR="00C066A2">
        <w:rPr>
          <w:sz w:val="16"/>
          <w:szCs w:val="16"/>
        </w:rPr>
        <w:tab/>
        <w:t>Далее</w:t>
      </w:r>
    </w:p>
    <w:p w:rsidR="0058445F" w:rsidRPr="0058445F" w:rsidRDefault="00021F9B" w:rsidP="0058445F">
      <w:pPr>
        <w:rPr>
          <w:sz w:val="16"/>
          <w:szCs w:val="16"/>
        </w:rPr>
      </w:pPr>
      <w:r>
        <w:rPr>
          <w:noProof/>
          <w:sz w:val="16"/>
          <w:szCs w:val="16"/>
          <w:lang w:eastAsia="ru-RU"/>
        </w:rPr>
        <mc:AlternateContent>
          <mc:Choice Requires="wps">
            <w:drawing>
              <wp:anchor distT="0" distB="0" distL="114300" distR="114300" simplePos="0" relativeHeight="251694080" behindDoc="0" locked="0" layoutInCell="1" allowOverlap="1">
                <wp:simplePos x="0" y="0"/>
                <wp:positionH relativeFrom="column">
                  <wp:posOffset>9227185</wp:posOffset>
                </wp:positionH>
                <wp:positionV relativeFrom="paragraph">
                  <wp:posOffset>147955</wp:posOffset>
                </wp:positionV>
                <wp:extent cx="9525" cy="523875"/>
                <wp:effectExtent l="76200" t="0" r="66675" b="66675"/>
                <wp:wrapNone/>
                <wp:docPr id="37" name="Прямая со стрелкой 37"/>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D77F7" id="Прямая со стрелкой 37" o:spid="_x0000_s1026" type="#_x0000_t32" style="position:absolute;margin-left:726.55pt;margin-top:11.65pt;width:.75pt;height:41.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" strokecolor="#4579b8 [3044]">
                <v:stroke endarrow="open"/>
              </v:shape>
            </w:pict>
          </mc:Fallback>
        </mc:AlternateContent>
      </w:r>
      <w:r w:rsidR="0058445F">
        <w:rPr>
          <w:noProof/>
          <w:sz w:val="16"/>
          <w:szCs w:val="16"/>
          <w:lang w:eastAsia="ru-RU"/>
        </w:rPr>
        <mc:AlternateContent>
          <mc:Choice Requires="wps">
            <w:drawing>
              <wp:anchor distT="0" distB="0" distL="114300" distR="114300" simplePos="0" relativeHeight="251673600" behindDoc="0" locked="0" layoutInCell="1" allowOverlap="1" wp14:anchorId="24AC0DEF" wp14:editId="779F5F17">
                <wp:simplePos x="0" y="0"/>
                <wp:positionH relativeFrom="column">
                  <wp:posOffset>2264410</wp:posOffset>
                </wp:positionH>
                <wp:positionV relativeFrom="paragraph">
                  <wp:posOffset>-4445</wp:posOffset>
                </wp:positionV>
                <wp:extent cx="0" cy="1724025"/>
                <wp:effectExtent l="0" t="0" r="19050" b="952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82560" id="Прямая соединительная линия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pt,-.35pt" to="178.3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" strokecolor="#4579b8 [3044]"/>
            </w:pict>
          </mc:Fallback>
        </mc:AlternateContent>
      </w:r>
      <w:r w:rsidR="0058445F">
        <w:rPr>
          <w:noProof/>
          <w:sz w:val="16"/>
          <w:szCs w:val="16"/>
          <w:lang w:eastAsia="ru-RU"/>
        </w:rPr>
        <mc:AlternateContent>
          <mc:Choice Requires="wps">
            <w:drawing>
              <wp:anchor distT="0" distB="0" distL="114300" distR="114300" simplePos="0" relativeHeight="251677696" behindDoc="0" locked="0" layoutInCell="1" allowOverlap="1" wp14:anchorId="27E9C581" wp14:editId="4E4ABFC7">
                <wp:simplePos x="0" y="0"/>
                <wp:positionH relativeFrom="column">
                  <wp:posOffset>5902960</wp:posOffset>
                </wp:positionH>
                <wp:positionV relativeFrom="paragraph">
                  <wp:posOffset>33655</wp:posOffset>
                </wp:positionV>
                <wp:extent cx="0" cy="8001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432AF1" id="Прямая соединительная линия 2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8pt,2.65pt" to="464.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" strokecolor="#4579b8 [3044]"/>
            </w:pict>
          </mc:Fallback>
        </mc:AlternateContent>
      </w:r>
    </w:p>
    <w:p w:rsidR="0058445F" w:rsidRDefault="0058445F" w:rsidP="0058445F">
      <w:pPr>
        <w:tabs>
          <w:tab w:val="left" w:pos="8805"/>
        </w:tabs>
        <w:spacing w:after="0" w:line="240" w:lineRule="auto"/>
        <w:rPr>
          <w:sz w:val="16"/>
          <w:szCs w:val="16"/>
        </w:rPr>
      </w:pPr>
      <w:r>
        <w:rPr>
          <w:sz w:val="16"/>
          <w:szCs w:val="16"/>
        </w:rPr>
        <w:tab/>
        <w:t xml:space="preserve">       принято</w:t>
      </w:r>
    </w:p>
    <w:p w:rsidR="0033354E" w:rsidRDefault="0058445F" w:rsidP="0058445F">
      <w:pPr>
        <w:tabs>
          <w:tab w:val="left" w:pos="3060"/>
          <w:tab w:val="left" w:pos="5715"/>
        </w:tabs>
        <w:spacing w:after="0" w:line="240" w:lineRule="auto"/>
        <w:rPr>
          <w:sz w:val="16"/>
          <w:szCs w:val="16"/>
        </w:rPr>
      </w:pPr>
      <w:r>
        <w:rPr>
          <w:sz w:val="16"/>
          <w:szCs w:val="16"/>
        </w:rPr>
        <w:tab/>
        <w:t>Выявлены основания</w:t>
      </w:r>
      <w:r>
        <w:rPr>
          <w:sz w:val="16"/>
          <w:szCs w:val="16"/>
        </w:rPr>
        <w:tab/>
        <w:t>Имеются обстоятельства,                                положительное</w:t>
      </w:r>
    </w:p>
    <w:p w:rsidR="0058445F" w:rsidRDefault="0058445F" w:rsidP="0058445F">
      <w:pPr>
        <w:tabs>
          <w:tab w:val="left" w:pos="5715"/>
          <w:tab w:val="left" w:pos="8685"/>
        </w:tabs>
        <w:spacing w:after="0" w:line="240" w:lineRule="auto"/>
        <w:rPr>
          <w:sz w:val="16"/>
          <w:szCs w:val="16"/>
        </w:rPr>
      </w:pPr>
      <w:r>
        <w:rPr>
          <w:sz w:val="16"/>
          <w:szCs w:val="16"/>
        </w:rPr>
        <w:t xml:space="preserve">                                                                                   Для отказа в приеме?                              исключающие заключение</w:t>
      </w:r>
      <w:r>
        <w:rPr>
          <w:sz w:val="16"/>
          <w:szCs w:val="16"/>
        </w:rPr>
        <w:tab/>
        <w:t xml:space="preserve">       решение</w:t>
      </w:r>
    </w:p>
    <w:p w:rsidR="0058445F" w:rsidRDefault="00021F9B" w:rsidP="0058445F">
      <w:pPr>
        <w:tabs>
          <w:tab w:val="left" w:pos="5715"/>
        </w:tabs>
        <w:spacing w:after="0" w:line="240" w:lineRule="auto"/>
        <w:rPr>
          <w:sz w:val="16"/>
          <w:szCs w:val="16"/>
        </w:rPr>
      </w:pPr>
      <w:r w:rsidRPr="00021F9B">
        <w:rPr>
          <w:noProof/>
          <w:sz w:val="16"/>
          <w:szCs w:val="16"/>
          <w:lang w:eastAsia="ru-RU"/>
        </w:rPr>
        <mc:AlternateContent>
          <mc:Choice Requires="wps">
            <w:drawing>
              <wp:anchor distT="0" distB="0" distL="114300" distR="114300" simplePos="0" relativeHeight="251689984" behindDoc="0" locked="0" layoutInCell="1" allowOverlap="1" wp14:anchorId="78F9D9D7" wp14:editId="2426F99B">
                <wp:simplePos x="0" y="0"/>
                <wp:positionH relativeFrom="column">
                  <wp:posOffset>8446135</wp:posOffset>
                </wp:positionH>
                <wp:positionV relativeFrom="paragraph">
                  <wp:posOffset>29845</wp:posOffset>
                </wp:positionV>
                <wp:extent cx="1514475" cy="457200"/>
                <wp:effectExtent l="0" t="0" r="28575" b="1905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572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21F9B" w:rsidRPr="00021F9B" w:rsidRDefault="00021F9B" w:rsidP="00021F9B">
                            <w:pPr>
                              <w:jc w:val="center"/>
                              <w:rPr>
                                <w:sz w:val="16"/>
                                <w:szCs w:val="16"/>
                              </w:rPr>
                            </w:pPr>
                            <w:r>
                              <w:rPr>
                                <w:sz w:val="16"/>
                                <w:szCs w:val="16"/>
                              </w:rPr>
                              <w:t>Сформировать приглашение для получения результата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9D9D7" id="_x0000_s1033" type="#_x0000_t202" style="position:absolute;margin-left:665.05pt;margin-top:2.35pt;width:119.2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" fillcolor="white [3201]" strokecolor="#4bacc6 [3208]" strokeweight="2pt">
                <v:textbox>
                  <w:txbxContent>
                    <w:p w:rsidR="00021F9B" w:rsidRPr="00021F9B" w:rsidRDefault="00021F9B" w:rsidP="00021F9B">
                      <w:pPr>
                        <w:jc w:val="center"/>
                        <w:rPr>
                          <w:sz w:val="16"/>
                          <w:szCs w:val="16"/>
                        </w:rPr>
                      </w:pPr>
                      <w:r>
                        <w:rPr>
                          <w:sz w:val="16"/>
                          <w:szCs w:val="16"/>
                        </w:rPr>
                        <w:t>Сформировать приглашение для получения результата</w:t>
                      </w:r>
                    </w:p>
                  </w:txbxContent>
                </v:textbox>
              </v:shape>
            </w:pict>
          </mc:Fallback>
        </mc:AlternateContent>
      </w:r>
      <w:r w:rsidR="0058445F">
        <w:rPr>
          <w:sz w:val="16"/>
          <w:szCs w:val="16"/>
        </w:rPr>
        <w:t xml:space="preserve">                                                                                                                                                                     договора?</w:t>
      </w:r>
    </w:p>
    <w:p w:rsidR="0058445F" w:rsidRDefault="0058445F" w:rsidP="0058445F">
      <w:pPr>
        <w:rPr>
          <w:sz w:val="16"/>
          <w:szCs w:val="16"/>
        </w:rPr>
      </w:pPr>
      <w:r>
        <w:rPr>
          <w:noProof/>
          <w:sz w:val="16"/>
          <w:szCs w:val="16"/>
          <w:lang w:eastAsia="ru-RU"/>
        </w:rPr>
        <mc:AlternateContent>
          <mc:Choice Requires="wps">
            <w:drawing>
              <wp:anchor distT="0" distB="0" distL="114300" distR="114300" simplePos="0" relativeHeight="251679744" behindDoc="0" locked="0" layoutInCell="1" allowOverlap="1" wp14:anchorId="14F05178" wp14:editId="62722AE7">
                <wp:simplePos x="0" y="0"/>
                <wp:positionH relativeFrom="column">
                  <wp:posOffset>4083684</wp:posOffset>
                </wp:positionH>
                <wp:positionV relativeFrom="paragraph">
                  <wp:posOffset>58420</wp:posOffset>
                </wp:positionV>
                <wp:extent cx="1819275" cy="9525"/>
                <wp:effectExtent l="0" t="0" r="28575"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81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69F12" id="Прямая соединительная линия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1.55pt,4.6pt" to="46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" strokecolor="#4579b8 [3044]"/>
            </w:pict>
          </mc:Fallback>
        </mc:AlternateContent>
      </w:r>
    </w:p>
    <w:p w:rsidR="0058445F" w:rsidRDefault="00021F9B" w:rsidP="0058445F">
      <w:pPr>
        <w:tabs>
          <w:tab w:val="left" w:pos="6165"/>
        </w:tabs>
        <w:rPr>
          <w:sz w:val="16"/>
          <w:szCs w:val="16"/>
        </w:rPr>
      </w:pPr>
      <w:r>
        <w:rPr>
          <w:noProof/>
          <w:sz w:val="16"/>
          <w:szCs w:val="16"/>
          <w:lang w:eastAsia="ru-RU"/>
        </w:rPr>
        <mc:AlternateContent>
          <mc:Choice Requires="wps">
            <w:drawing>
              <wp:anchor distT="0" distB="0" distL="114300" distR="114300" simplePos="0" relativeHeight="251696128" behindDoc="0" locked="0" layoutInCell="1" allowOverlap="1">
                <wp:simplePos x="0" y="0"/>
                <wp:positionH relativeFrom="column">
                  <wp:posOffset>9227185</wp:posOffset>
                </wp:positionH>
                <wp:positionV relativeFrom="paragraph">
                  <wp:posOffset>93345</wp:posOffset>
                </wp:positionV>
                <wp:extent cx="9525" cy="457200"/>
                <wp:effectExtent l="76200" t="0" r="66675" b="57150"/>
                <wp:wrapNone/>
                <wp:docPr id="38" name="Прямая со стрелкой 38"/>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8CCC3" id="Прямая со стрелкой 38" o:spid="_x0000_s1026" type="#_x0000_t32" style="position:absolute;margin-left:726.55pt;margin-top:7.35pt;width:.75pt;height:3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" strokecolor="#4579b8 [3044]">
                <v:stroke endarrow="open"/>
              </v:shape>
            </w:pict>
          </mc:Fallback>
        </mc:AlternateContent>
      </w:r>
      <w:r w:rsidR="0058445F">
        <w:rPr>
          <w:noProof/>
          <w:sz w:val="16"/>
          <w:szCs w:val="16"/>
          <w:lang w:eastAsia="ru-RU"/>
        </w:rPr>
        <mc:AlternateContent>
          <mc:Choice Requires="wps">
            <w:drawing>
              <wp:anchor distT="0" distB="0" distL="114300" distR="114300" simplePos="0" relativeHeight="251675648" behindDoc="0" locked="0" layoutInCell="1" allowOverlap="1" wp14:anchorId="50E4D69B" wp14:editId="7609C75B">
                <wp:simplePos x="0" y="0"/>
                <wp:positionH relativeFrom="column">
                  <wp:posOffset>2264410</wp:posOffset>
                </wp:positionH>
                <wp:positionV relativeFrom="paragraph">
                  <wp:posOffset>681355</wp:posOffset>
                </wp:positionV>
                <wp:extent cx="1114425" cy="0"/>
                <wp:effectExtent l="0" t="76200" r="2857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306CC" id="Прямая со стрелкой 24" o:spid="_x0000_s1026" type="#_x0000_t32" style="position:absolute;margin-left:178.3pt;margin-top:53.65pt;width:87.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" strokecolor="#4579b8 [3044]">
                <v:stroke endarrow="open"/>
              </v:shape>
            </w:pict>
          </mc:Fallback>
        </mc:AlternateContent>
      </w:r>
      <w:r w:rsidR="0058445F" w:rsidRPr="0058445F">
        <w:rPr>
          <w:noProof/>
          <w:sz w:val="16"/>
          <w:szCs w:val="16"/>
          <w:lang w:eastAsia="ru-RU"/>
        </w:rPr>
        <mc:AlternateContent>
          <mc:Choice Requires="wps">
            <w:drawing>
              <wp:anchor distT="0" distB="0" distL="114300" distR="114300" simplePos="0" relativeHeight="251671552" behindDoc="0" locked="0" layoutInCell="1" allowOverlap="1" wp14:anchorId="7031E019" wp14:editId="446F0A9B">
                <wp:simplePos x="0" y="0"/>
                <wp:positionH relativeFrom="column">
                  <wp:posOffset>3378835</wp:posOffset>
                </wp:positionH>
                <wp:positionV relativeFrom="paragraph">
                  <wp:posOffset>452755</wp:posOffset>
                </wp:positionV>
                <wp:extent cx="1438275" cy="409575"/>
                <wp:effectExtent l="0" t="0" r="28575" b="2857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095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8445F" w:rsidRPr="0058445F" w:rsidRDefault="0058445F" w:rsidP="0058445F">
                            <w:pPr>
                              <w:jc w:val="center"/>
                              <w:rPr>
                                <w:sz w:val="16"/>
                                <w:szCs w:val="16"/>
                              </w:rPr>
                            </w:pPr>
                            <w:r>
                              <w:rPr>
                                <w:sz w:val="16"/>
                                <w:szCs w:val="16"/>
                              </w:rPr>
                              <w:t>Подготовка уведомления об отказе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E019" id="_x0000_s1034" type="#_x0000_t202" style="position:absolute;margin-left:266.05pt;margin-top:35.65pt;width:113.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" fillcolor="white [3201]" strokecolor="#4bacc6 [3208]" strokeweight="2pt">
                <v:textbox>
                  <w:txbxContent>
                    <w:p w:rsidR="0058445F" w:rsidRPr="0058445F" w:rsidRDefault="0058445F" w:rsidP="0058445F">
                      <w:pPr>
                        <w:jc w:val="center"/>
                        <w:rPr>
                          <w:sz w:val="16"/>
                          <w:szCs w:val="16"/>
                        </w:rPr>
                      </w:pPr>
                      <w:r>
                        <w:rPr>
                          <w:sz w:val="16"/>
                          <w:szCs w:val="16"/>
                        </w:rPr>
                        <w:t>Подготовка уведомления об отказе</w:t>
                      </w:r>
                    </w:p>
                  </w:txbxContent>
                </v:textbox>
              </v:shape>
            </w:pict>
          </mc:Fallback>
        </mc:AlternateContent>
      </w:r>
      <w:r w:rsidR="0058445F">
        <w:rPr>
          <w:sz w:val="16"/>
          <w:szCs w:val="16"/>
        </w:rPr>
        <w:tab/>
        <w:t>Да</w:t>
      </w:r>
    </w:p>
    <w:p w:rsidR="0058445F" w:rsidRDefault="0058445F" w:rsidP="0058445F">
      <w:pPr>
        <w:rPr>
          <w:sz w:val="16"/>
          <w:szCs w:val="16"/>
        </w:rPr>
      </w:pPr>
    </w:p>
    <w:p w:rsidR="00021F9B" w:rsidRDefault="00021F9B" w:rsidP="00021F9B">
      <w:pPr>
        <w:tabs>
          <w:tab w:val="left" w:pos="3150"/>
          <w:tab w:val="left" w:pos="8190"/>
          <w:tab w:val="left" w:pos="10875"/>
        </w:tabs>
        <w:spacing w:after="0" w:line="240" w:lineRule="auto"/>
        <w:jc w:val="both"/>
        <w:rPr>
          <w:sz w:val="16"/>
          <w:szCs w:val="16"/>
        </w:rPr>
      </w:pPr>
      <w:r w:rsidRPr="00021F9B">
        <w:rPr>
          <w:noProof/>
          <w:sz w:val="16"/>
          <w:szCs w:val="16"/>
          <w:lang w:eastAsia="ru-RU"/>
        </w:rPr>
        <mc:AlternateContent>
          <mc:Choice Requires="wps">
            <w:drawing>
              <wp:anchor distT="0" distB="0" distL="114300" distR="114300" simplePos="0" relativeHeight="251692032" behindDoc="0" locked="0" layoutInCell="1" allowOverlap="1" wp14:anchorId="5880309B" wp14:editId="48D588F1">
                <wp:simplePos x="0" y="0"/>
                <wp:positionH relativeFrom="column">
                  <wp:posOffset>8855710</wp:posOffset>
                </wp:positionH>
                <wp:positionV relativeFrom="paragraph">
                  <wp:posOffset>11430</wp:posOffset>
                </wp:positionV>
                <wp:extent cx="1104900" cy="400050"/>
                <wp:effectExtent l="0" t="0" r="19050" b="1905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0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21F9B" w:rsidRPr="00021F9B" w:rsidRDefault="00021F9B" w:rsidP="00021F9B">
                            <w:pPr>
                              <w:jc w:val="center"/>
                              <w:rPr>
                                <w:sz w:val="16"/>
                                <w:szCs w:val="16"/>
                              </w:rPr>
                            </w:pPr>
                            <w:r>
                              <w:rPr>
                                <w:sz w:val="16"/>
                                <w:szCs w:val="16"/>
                              </w:rPr>
                              <w:t>Отправка приглашения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309B" id="_x0000_s1035" type="#_x0000_t202" style="position:absolute;left:0;text-align:left;margin-left:697.3pt;margin-top:.9pt;width:87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" fillcolor="white [3201]" strokecolor="#4bacc6 [3208]" strokeweight="2pt">
                <v:textbox>
                  <w:txbxContent>
                    <w:p w:rsidR="00021F9B" w:rsidRPr="00021F9B" w:rsidRDefault="00021F9B" w:rsidP="00021F9B">
                      <w:pPr>
                        <w:jc w:val="center"/>
                        <w:rPr>
                          <w:sz w:val="16"/>
                          <w:szCs w:val="16"/>
                        </w:rPr>
                      </w:pPr>
                      <w:r>
                        <w:rPr>
                          <w:sz w:val="16"/>
                          <w:szCs w:val="16"/>
                        </w:rPr>
                        <w:t>Отправка приглашения</w:t>
                      </w:r>
                    </w:p>
                  </w:txbxContent>
                </v:textbox>
              </v:shape>
            </w:pict>
          </mc:Fallback>
        </mc:AlternateContent>
      </w:r>
      <w:r>
        <w:rPr>
          <w:noProof/>
          <w:sz w:val="16"/>
          <w:szCs w:val="16"/>
          <w:lang w:eastAsia="ru-RU"/>
        </w:rPr>
        <mc:AlternateContent>
          <mc:Choice Requires="wps">
            <w:drawing>
              <wp:anchor distT="0" distB="0" distL="114300" distR="114300" simplePos="0" relativeHeight="251683840" behindDoc="0" locked="0" layoutInCell="1" allowOverlap="1" wp14:anchorId="7CF48DFF" wp14:editId="4CF85816">
                <wp:simplePos x="0" y="0"/>
                <wp:positionH relativeFrom="column">
                  <wp:posOffset>7607935</wp:posOffset>
                </wp:positionH>
                <wp:positionV relativeFrom="paragraph">
                  <wp:posOffset>11430</wp:posOffset>
                </wp:positionV>
                <wp:extent cx="361950" cy="266700"/>
                <wp:effectExtent l="0" t="0" r="19050" b="19050"/>
                <wp:wrapNone/>
                <wp:docPr id="32" name="Овал 32"/>
                <wp:cNvGraphicFramePr/>
                <a:graphic xmlns:a="http://schemas.openxmlformats.org/drawingml/2006/main">
                  <a:graphicData uri="http://schemas.microsoft.com/office/word/2010/wordprocessingShape">
                    <wps:wsp>
                      <wps:cNvSpPr/>
                      <wps:spPr>
                        <a:xfrm>
                          <a:off x="0" y="0"/>
                          <a:ext cx="361950" cy="2667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AEC2DE" id="Овал 32" o:spid="_x0000_s1026" style="position:absolute;margin-left:599.05pt;margin-top:.9pt;width:28.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" fillcolor="#c0504d [3205]" strokecolor="#622423 [1605]" strokeweight="2pt"/>
            </w:pict>
          </mc:Fallback>
        </mc:AlternateContent>
      </w:r>
      <w:r w:rsidRPr="0058445F">
        <w:rPr>
          <w:noProof/>
          <w:sz w:val="16"/>
          <w:szCs w:val="16"/>
          <w:lang w:eastAsia="ru-RU"/>
        </w:rPr>
        <mc:AlternateContent>
          <mc:Choice Requires="wps">
            <w:drawing>
              <wp:anchor distT="0" distB="0" distL="114300" distR="114300" simplePos="0" relativeHeight="251681792" behindDoc="0" locked="0" layoutInCell="1" allowOverlap="1" wp14:anchorId="6E5825EC" wp14:editId="46B3B815">
                <wp:simplePos x="0" y="0"/>
                <wp:positionH relativeFrom="column">
                  <wp:posOffset>5826759</wp:posOffset>
                </wp:positionH>
                <wp:positionV relativeFrom="paragraph">
                  <wp:posOffset>30480</wp:posOffset>
                </wp:positionV>
                <wp:extent cx="885825" cy="285750"/>
                <wp:effectExtent l="0" t="0" r="28575" b="1905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8445F" w:rsidRPr="0058445F" w:rsidRDefault="0058445F">
                            <w:pPr>
                              <w:rPr>
                                <w:sz w:val="16"/>
                                <w:szCs w:val="16"/>
                              </w:rPr>
                            </w:pPr>
                            <w:r>
                              <w:rPr>
                                <w:sz w:val="16"/>
                                <w:szCs w:val="16"/>
                              </w:rPr>
                              <w:t>Отказ передан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825EC" id="_x0000_s1036" type="#_x0000_t202" style="position:absolute;left:0;text-align:left;margin-left:458.8pt;margin-top:2.4pt;width:69.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" fillcolor="white [3201]" strokecolor="#4bacc6 [3208]" strokeweight="2pt">
                <v:textbox>
                  <w:txbxContent>
                    <w:p w:rsidR="0058445F" w:rsidRPr="0058445F" w:rsidRDefault="0058445F">
                      <w:pPr>
                        <w:rPr>
                          <w:sz w:val="16"/>
                          <w:szCs w:val="16"/>
                        </w:rPr>
                      </w:pPr>
                      <w:r>
                        <w:rPr>
                          <w:sz w:val="16"/>
                          <w:szCs w:val="16"/>
                        </w:rPr>
                        <w:t>Отказ передан</w:t>
                      </w:r>
                    </w:p>
                  </w:txbxContent>
                </v:textbox>
              </v:shape>
            </w:pict>
          </mc:Fallback>
        </mc:AlternateContent>
      </w:r>
      <w:r w:rsidR="0058445F">
        <w:rPr>
          <w:sz w:val="16"/>
          <w:szCs w:val="16"/>
        </w:rPr>
        <w:tab/>
        <w:t xml:space="preserve">   Да</w:t>
      </w:r>
      <w:r>
        <w:rPr>
          <w:sz w:val="16"/>
          <w:szCs w:val="16"/>
        </w:rPr>
        <w:tab/>
      </w:r>
      <w:r>
        <w:rPr>
          <w:sz w:val="16"/>
          <w:szCs w:val="16"/>
        </w:rPr>
        <w:tab/>
      </w:r>
    </w:p>
    <w:p w:rsidR="0058445F" w:rsidRDefault="00021F9B" w:rsidP="00021F9B">
      <w:pPr>
        <w:tabs>
          <w:tab w:val="left" w:pos="3150"/>
          <w:tab w:val="left" w:pos="8190"/>
          <w:tab w:val="left" w:pos="10875"/>
          <w:tab w:val="left" w:pos="12900"/>
        </w:tabs>
        <w:spacing w:after="0" w:line="240" w:lineRule="auto"/>
        <w:jc w:val="both"/>
        <w:rPr>
          <w:sz w:val="16"/>
          <w:szCs w:val="16"/>
        </w:rPr>
      </w:pPr>
      <w:r>
        <w:rPr>
          <w:noProof/>
          <w:sz w:val="16"/>
          <w:szCs w:val="16"/>
          <w:lang w:eastAsia="ru-RU"/>
        </w:rPr>
        <mc:AlternateContent>
          <mc:Choice Requires="wps">
            <w:drawing>
              <wp:anchor distT="0" distB="0" distL="114300" distR="114300" simplePos="0" relativeHeight="251698176" behindDoc="0" locked="0" layoutInCell="1" allowOverlap="1" wp14:anchorId="3FDE9B1D" wp14:editId="59F1857E">
                <wp:simplePos x="0" y="0"/>
                <wp:positionH relativeFrom="column">
                  <wp:posOffset>7969885</wp:posOffset>
                </wp:positionH>
                <wp:positionV relativeFrom="paragraph">
                  <wp:posOffset>11430</wp:posOffset>
                </wp:positionV>
                <wp:extent cx="885825" cy="0"/>
                <wp:effectExtent l="38100" t="76200" r="0"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76036" id="Прямая со стрелкой 39" o:spid="_x0000_s1026" type="#_x0000_t32" style="position:absolute;margin-left:627.55pt;margin-top:.9pt;width:69.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" strokecolor="#4579b8 [3044]">
                <v:stroke endarrow="open"/>
              </v:shape>
            </w:pict>
          </mc:Fallback>
        </mc:AlternateContent>
      </w:r>
      <w:r>
        <w:rPr>
          <w:noProof/>
          <w:sz w:val="16"/>
          <w:szCs w:val="16"/>
          <w:lang w:eastAsia="ru-RU"/>
        </w:rPr>
        <mc:AlternateContent>
          <mc:Choice Requires="wps">
            <w:drawing>
              <wp:anchor distT="0" distB="0" distL="114300" distR="114300" simplePos="0" relativeHeight="251687936" behindDoc="0" locked="0" layoutInCell="1" allowOverlap="1" wp14:anchorId="219B2A70" wp14:editId="58B7C13C">
                <wp:simplePos x="0" y="0"/>
                <wp:positionH relativeFrom="column">
                  <wp:posOffset>6712585</wp:posOffset>
                </wp:positionH>
                <wp:positionV relativeFrom="paragraph">
                  <wp:posOffset>11430</wp:posOffset>
                </wp:positionV>
                <wp:extent cx="895350" cy="0"/>
                <wp:effectExtent l="0" t="76200" r="19050" b="114300"/>
                <wp:wrapNone/>
                <wp:docPr id="34" name="Прямая со стрелкой 34"/>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23CCD" id="Прямая со стрелкой 34" o:spid="_x0000_s1026" type="#_x0000_t32" style="position:absolute;margin-left:528.55pt;margin-top:.9pt;width:7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" strokecolor="#4579b8 [3044]">
                <v:stroke endarrow="open"/>
              </v:shape>
            </w:pict>
          </mc:Fallback>
        </mc:AlternateContent>
      </w:r>
      <w:r>
        <w:rPr>
          <w:noProof/>
          <w:sz w:val="16"/>
          <w:szCs w:val="16"/>
          <w:lang w:eastAsia="ru-RU"/>
        </w:rPr>
        <mc:AlternateContent>
          <mc:Choice Requires="wps">
            <w:drawing>
              <wp:anchor distT="0" distB="0" distL="114300" distR="114300" simplePos="0" relativeHeight="251685888" behindDoc="0" locked="0" layoutInCell="1" allowOverlap="1" wp14:anchorId="1C7CFDA1" wp14:editId="021AD35F">
                <wp:simplePos x="0" y="0"/>
                <wp:positionH relativeFrom="column">
                  <wp:posOffset>4817110</wp:posOffset>
                </wp:positionH>
                <wp:positionV relativeFrom="paragraph">
                  <wp:posOffset>11430</wp:posOffset>
                </wp:positionV>
                <wp:extent cx="1009650" cy="0"/>
                <wp:effectExtent l="0" t="76200" r="1905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1009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32F0BE" id="Прямая со стрелкой 33" o:spid="_x0000_s1026" type="#_x0000_t32" style="position:absolute;margin-left:379.3pt;margin-top:.9pt;width:79.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" strokecolor="#4579b8 [3044]">
                <v:stroke endarrow="open"/>
              </v:shape>
            </w:pict>
          </mc:Fallback>
        </mc:AlternateContent>
      </w:r>
      <w:r>
        <w:rPr>
          <w:sz w:val="16"/>
          <w:szCs w:val="16"/>
        </w:rPr>
        <w:t xml:space="preserve">                                                                                                                                                                                                                                                  </w:t>
      </w:r>
      <w:r>
        <w:rPr>
          <w:sz w:val="16"/>
          <w:szCs w:val="16"/>
        </w:rPr>
        <w:tab/>
        <w:t>Завершить                             Завершить</w:t>
      </w:r>
    </w:p>
    <w:p w:rsidR="00021F9B" w:rsidRDefault="00021F9B" w:rsidP="00021F9B">
      <w:pPr>
        <w:tabs>
          <w:tab w:val="left" w:pos="3150"/>
          <w:tab w:val="left" w:pos="8190"/>
          <w:tab w:val="left" w:pos="10875"/>
        </w:tabs>
        <w:spacing w:after="0" w:line="240" w:lineRule="auto"/>
        <w:jc w:val="both"/>
        <w:rPr>
          <w:sz w:val="16"/>
          <w:szCs w:val="16"/>
        </w:rPr>
      </w:pPr>
      <w:r>
        <w:rPr>
          <w:sz w:val="16"/>
          <w:szCs w:val="16"/>
        </w:rPr>
        <w:t xml:space="preserve">                                                                                                                                                                                       Далее                                                    процесс                             процесс</w:t>
      </w:r>
    </w:p>
    <w:p w:rsidR="00021F9B" w:rsidRPr="0058445F" w:rsidRDefault="00021F9B" w:rsidP="00021F9B">
      <w:pPr>
        <w:tabs>
          <w:tab w:val="left" w:pos="3150"/>
          <w:tab w:val="left" w:pos="8190"/>
          <w:tab w:val="left" w:pos="10875"/>
        </w:tabs>
        <w:jc w:val="both"/>
        <w:rPr>
          <w:sz w:val="16"/>
          <w:szCs w:val="16"/>
        </w:rPr>
      </w:pPr>
      <w:r>
        <w:rPr>
          <w:sz w:val="16"/>
          <w:szCs w:val="16"/>
        </w:rPr>
        <w:t xml:space="preserve">                                                                                                                                                                                                                                                           </w:t>
      </w:r>
    </w:p>
    <w:sectPr w:rsidR="00021F9B" w:rsidRPr="0058445F" w:rsidSect="00A02AEE">
      <w:type w:val="continuous"/>
      <w:pgSz w:w="16838" w:h="11906" w:orient="landscape"/>
      <w:pgMar w:top="567" w:right="82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52" w:rsidRDefault="00406552" w:rsidP="00F91E2C">
      <w:pPr>
        <w:spacing w:after="0" w:line="240" w:lineRule="auto"/>
      </w:pPr>
      <w:r>
        <w:separator/>
      </w:r>
    </w:p>
  </w:endnote>
  <w:endnote w:type="continuationSeparator" w:id="0">
    <w:p w:rsidR="00406552" w:rsidRDefault="00406552" w:rsidP="00F9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52" w:rsidRDefault="00406552" w:rsidP="00F91E2C">
      <w:pPr>
        <w:spacing w:after="0" w:line="240" w:lineRule="auto"/>
      </w:pPr>
      <w:r>
        <w:separator/>
      </w:r>
    </w:p>
  </w:footnote>
  <w:footnote w:type="continuationSeparator" w:id="0">
    <w:p w:rsidR="00406552" w:rsidRDefault="00406552" w:rsidP="00F91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11059"/>
      <w:docPartObj>
        <w:docPartGallery w:val="Page Numbers (Top of Page)"/>
        <w:docPartUnique/>
      </w:docPartObj>
    </w:sdtPr>
    <w:sdtEndPr/>
    <w:sdtContent>
      <w:p w:rsidR="00F91E2C" w:rsidRDefault="00F91E2C">
        <w:pPr>
          <w:pStyle w:val="a5"/>
          <w:jc w:val="center"/>
        </w:pPr>
        <w:r>
          <w:fldChar w:fldCharType="begin"/>
        </w:r>
        <w:r>
          <w:instrText>PAGE   \* MERGEFORMAT</w:instrText>
        </w:r>
        <w:r>
          <w:fldChar w:fldCharType="separate"/>
        </w:r>
        <w:r w:rsidR="00582967" w:rsidRPr="00582967">
          <w:rPr>
            <w:noProof/>
            <w:lang w:val="ru-RU"/>
          </w:rPr>
          <w:t>3</w:t>
        </w:r>
        <w:r>
          <w:fldChar w:fldCharType="end"/>
        </w:r>
      </w:p>
    </w:sdtContent>
  </w:sdt>
  <w:p w:rsidR="00F91E2C" w:rsidRDefault="00F91E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7FAF"/>
    <w:multiLevelType w:val="hybridMultilevel"/>
    <w:tmpl w:val="6BCE2660"/>
    <w:lvl w:ilvl="0" w:tplc="9822C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91464"/>
    <w:multiLevelType w:val="hybridMultilevel"/>
    <w:tmpl w:val="E176FEA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B164CF"/>
    <w:multiLevelType w:val="hybridMultilevel"/>
    <w:tmpl w:val="310AB360"/>
    <w:lvl w:ilvl="0" w:tplc="9822C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E9362B"/>
    <w:multiLevelType w:val="hybridMultilevel"/>
    <w:tmpl w:val="C908F530"/>
    <w:lvl w:ilvl="0" w:tplc="A43C0554">
      <w:start w:val="1"/>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550C7F80"/>
    <w:multiLevelType w:val="hybridMultilevel"/>
    <w:tmpl w:val="6F82658E"/>
    <w:lvl w:ilvl="0" w:tplc="9822C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93390B"/>
    <w:multiLevelType w:val="hybridMultilevel"/>
    <w:tmpl w:val="3760D744"/>
    <w:lvl w:ilvl="0" w:tplc="9822C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286A44"/>
    <w:multiLevelType w:val="hybridMultilevel"/>
    <w:tmpl w:val="FAE6FC5C"/>
    <w:lvl w:ilvl="0" w:tplc="E266EAC4">
      <w:start w:val="1"/>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69659E3"/>
    <w:multiLevelType w:val="hybridMultilevel"/>
    <w:tmpl w:val="655045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6982F27"/>
    <w:multiLevelType w:val="hybridMultilevel"/>
    <w:tmpl w:val="7752EF64"/>
    <w:lvl w:ilvl="0" w:tplc="687CF87C">
      <w:start w:val="1"/>
      <w:numFmt w:val="bullet"/>
      <w:lvlText w:val="˗"/>
      <w:lvlJc w:val="left"/>
      <w:pPr>
        <w:ind w:left="2204"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FE33A4"/>
    <w:multiLevelType w:val="hybridMultilevel"/>
    <w:tmpl w:val="C868FAC2"/>
    <w:lvl w:ilvl="0" w:tplc="5A62C3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8C0825"/>
    <w:multiLevelType w:val="hybridMultilevel"/>
    <w:tmpl w:val="4912B2DE"/>
    <w:lvl w:ilvl="0" w:tplc="9822CF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D8704F"/>
    <w:multiLevelType w:val="hybridMultilevel"/>
    <w:tmpl w:val="F7E00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DD5D78"/>
    <w:multiLevelType w:val="hybridMultilevel"/>
    <w:tmpl w:val="436032D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10"/>
  </w:num>
  <w:num w:numId="3">
    <w:abstractNumId w:val="12"/>
  </w:num>
  <w:num w:numId="4">
    <w:abstractNumId w:val="2"/>
  </w:num>
  <w:num w:numId="5">
    <w:abstractNumId w:val="8"/>
  </w:num>
  <w:num w:numId="6">
    <w:abstractNumId w:val="11"/>
  </w:num>
  <w:num w:numId="7">
    <w:abstractNumId w:val="13"/>
  </w:num>
  <w:num w:numId="8">
    <w:abstractNumId w:val="1"/>
  </w:num>
  <w:num w:numId="9">
    <w:abstractNumId w:val="7"/>
  </w:num>
  <w:num w:numId="10">
    <w:abstractNumId w:val="9"/>
  </w:num>
  <w:num w:numId="11">
    <w:abstractNumId w:val="6"/>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75"/>
    <w:rsid w:val="000066C0"/>
    <w:rsid w:val="00012434"/>
    <w:rsid w:val="000137FD"/>
    <w:rsid w:val="00021F9B"/>
    <w:rsid w:val="000429FF"/>
    <w:rsid w:val="00044746"/>
    <w:rsid w:val="000546B0"/>
    <w:rsid w:val="0005476F"/>
    <w:rsid w:val="00054FAE"/>
    <w:rsid w:val="00092584"/>
    <w:rsid w:val="000D2B2F"/>
    <w:rsid w:val="000F3104"/>
    <w:rsid w:val="001073F5"/>
    <w:rsid w:val="001249E5"/>
    <w:rsid w:val="001261A9"/>
    <w:rsid w:val="00143BB6"/>
    <w:rsid w:val="00157C7C"/>
    <w:rsid w:val="001651E3"/>
    <w:rsid w:val="0016571A"/>
    <w:rsid w:val="001A028C"/>
    <w:rsid w:val="001F03DE"/>
    <w:rsid w:val="002171F0"/>
    <w:rsid w:val="002625B4"/>
    <w:rsid w:val="00264632"/>
    <w:rsid w:val="002A7021"/>
    <w:rsid w:val="002C2F7F"/>
    <w:rsid w:val="002C7CBE"/>
    <w:rsid w:val="002E134C"/>
    <w:rsid w:val="0033354E"/>
    <w:rsid w:val="003968FF"/>
    <w:rsid w:val="003A4802"/>
    <w:rsid w:val="003D0F1E"/>
    <w:rsid w:val="003F4F6D"/>
    <w:rsid w:val="00406552"/>
    <w:rsid w:val="00413E8D"/>
    <w:rsid w:val="00433775"/>
    <w:rsid w:val="004413D0"/>
    <w:rsid w:val="004450F0"/>
    <w:rsid w:val="00445CBB"/>
    <w:rsid w:val="0045259A"/>
    <w:rsid w:val="00463A7C"/>
    <w:rsid w:val="00470D61"/>
    <w:rsid w:val="00472F6A"/>
    <w:rsid w:val="00474B0B"/>
    <w:rsid w:val="004A4D5C"/>
    <w:rsid w:val="004B4440"/>
    <w:rsid w:val="004E166B"/>
    <w:rsid w:val="004E63F1"/>
    <w:rsid w:val="004F53D2"/>
    <w:rsid w:val="00511CB6"/>
    <w:rsid w:val="0051348A"/>
    <w:rsid w:val="0051353E"/>
    <w:rsid w:val="005170FF"/>
    <w:rsid w:val="00531194"/>
    <w:rsid w:val="00541CA9"/>
    <w:rsid w:val="005457C8"/>
    <w:rsid w:val="00554ED5"/>
    <w:rsid w:val="00570E89"/>
    <w:rsid w:val="00581F31"/>
    <w:rsid w:val="00582967"/>
    <w:rsid w:val="0058445F"/>
    <w:rsid w:val="00595713"/>
    <w:rsid w:val="005C4397"/>
    <w:rsid w:val="005E10AD"/>
    <w:rsid w:val="005E589E"/>
    <w:rsid w:val="00621411"/>
    <w:rsid w:val="00627F58"/>
    <w:rsid w:val="006333F4"/>
    <w:rsid w:val="006360EE"/>
    <w:rsid w:val="0064081A"/>
    <w:rsid w:val="006425FE"/>
    <w:rsid w:val="00646AF4"/>
    <w:rsid w:val="00667414"/>
    <w:rsid w:val="006935E2"/>
    <w:rsid w:val="006A583E"/>
    <w:rsid w:val="006B5AC0"/>
    <w:rsid w:val="006D4D47"/>
    <w:rsid w:val="006D5C2A"/>
    <w:rsid w:val="006F51D3"/>
    <w:rsid w:val="0071501D"/>
    <w:rsid w:val="00720524"/>
    <w:rsid w:val="00780EAA"/>
    <w:rsid w:val="00783EA1"/>
    <w:rsid w:val="007B1ACB"/>
    <w:rsid w:val="007C059C"/>
    <w:rsid w:val="007D361A"/>
    <w:rsid w:val="007E22AD"/>
    <w:rsid w:val="007E2726"/>
    <w:rsid w:val="007F0BA8"/>
    <w:rsid w:val="00814D11"/>
    <w:rsid w:val="00844F19"/>
    <w:rsid w:val="00877AEF"/>
    <w:rsid w:val="0088510D"/>
    <w:rsid w:val="00895048"/>
    <w:rsid w:val="0089763F"/>
    <w:rsid w:val="008A26A3"/>
    <w:rsid w:val="008B2ABC"/>
    <w:rsid w:val="008F1A0A"/>
    <w:rsid w:val="008F3AF6"/>
    <w:rsid w:val="008F77EB"/>
    <w:rsid w:val="00905A96"/>
    <w:rsid w:val="00914299"/>
    <w:rsid w:val="009259B6"/>
    <w:rsid w:val="00931E63"/>
    <w:rsid w:val="0094034C"/>
    <w:rsid w:val="009448C2"/>
    <w:rsid w:val="00952D68"/>
    <w:rsid w:val="00995BB7"/>
    <w:rsid w:val="00995CC0"/>
    <w:rsid w:val="009A4384"/>
    <w:rsid w:val="009A453C"/>
    <w:rsid w:val="009D5D4C"/>
    <w:rsid w:val="00A00ED6"/>
    <w:rsid w:val="00A02AEE"/>
    <w:rsid w:val="00A0601D"/>
    <w:rsid w:val="00A242E9"/>
    <w:rsid w:val="00A45558"/>
    <w:rsid w:val="00A465A3"/>
    <w:rsid w:val="00A64530"/>
    <w:rsid w:val="00A733F5"/>
    <w:rsid w:val="00A75518"/>
    <w:rsid w:val="00AA020E"/>
    <w:rsid w:val="00AA66EF"/>
    <w:rsid w:val="00AF4B46"/>
    <w:rsid w:val="00AF75CA"/>
    <w:rsid w:val="00B06094"/>
    <w:rsid w:val="00B06B9A"/>
    <w:rsid w:val="00B1665F"/>
    <w:rsid w:val="00B25A93"/>
    <w:rsid w:val="00B26482"/>
    <w:rsid w:val="00B56CA6"/>
    <w:rsid w:val="00B65625"/>
    <w:rsid w:val="00BA5BFF"/>
    <w:rsid w:val="00BB596A"/>
    <w:rsid w:val="00BE1A19"/>
    <w:rsid w:val="00C066A2"/>
    <w:rsid w:val="00C141C3"/>
    <w:rsid w:val="00C20E2E"/>
    <w:rsid w:val="00C2398F"/>
    <w:rsid w:val="00C33359"/>
    <w:rsid w:val="00C429F4"/>
    <w:rsid w:val="00C435E1"/>
    <w:rsid w:val="00C73944"/>
    <w:rsid w:val="00CB1115"/>
    <w:rsid w:val="00CC4CE4"/>
    <w:rsid w:val="00CD3466"/>
    <w:rsid w:val="00CF69D9"/>
    <w:rsid w:val="00D011C2"/>
    <w:rsid w:val="00D03566"/>
    <w:rsid w:val="00D212A1"/>
    <w:rsid w:val="00D221D1"/>
    <w:rsid w:val="00D25E06"/>
    <w:rsid w:val="00D44718"/>
    <w:rsid w:val="00D84EE6"/>
    <w:rsid w:val="00D94ED0"/>
    <w:rsid w:val="00DA47F7"/>
    <w:rsid w:val="00DB2427"/>
    <w:rsid w:val="00DD532D"/>
    <w:rsid w:val="00DE05D0"/>
    <w:rsid w:val="00E83EAA"/>
    <w:rsid w:val="00E85C44"/>
    <w:rsid w:val="00E96A3A"/>
    <w:rsid w:val="00ED3D56"/>
    <w:rsid w:val="00EE1C2F"/>
    <w:rsid w:val="00EF1A89"/>
    <w:rsid w:val="00F0642D"/>
    <w:rsid w:val="00F141CC"/>
    <w:rsid w:val="00F266DB"/>
    <w:rsid w:val="00F60512"/>
    <w:rsid w:val="00F82067"/>
    <w:rsid w:val="00F8546E"/>
    <w:rsid w:val="00F91E2C"/>
    <w:rsid w:val="00F94059"/>
    <w:rsid w:val="00F94F6B"/>
    <w:rsid w:val="00FB46D3"/>
    <w:rsid w:val="00FB69D7"/>
    <w:rsid w:val="00FC1A1E"/>
    <w:rsid w:val="00FC5E52"/>
    <w:rsid w:val="00FE21BF"/>
    <w:rsid w:val="00FE2B66"/>
    <w:rsid w:val="00FE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4A9E2-05C3-4AE4-AE2C-A8422420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4B0B"/>
    <w:pPr>
      <w:keepNext/>
      <w:spacing w:after="0" w:line="240" w:lineRule="auto"/>
      <w:jc w:val="center"/>
      <w:outlineLvl w:val="0"/>
    </w:pPr>
    <w:rPr>
      <w:rFonts w:ascii="Arial" w:eastAsia="Times New Roman" w:hAnsi="Arial" w:cs="Arial"/>
      <w:b/>
      <w:bCs/>
      <w:szCs w:val="24"/>
      <w:lang w:eastAsia="ru-RU"/>
    </w:rPr>
  </w:style>
  <w:style w:type="paragraph" w:styleId="2">
    <w:name w:val="heading 2"/>
    <w:basedOn w:val="a"/>
    <w:next w:val="a"/>
    <w:link w:val="20"/>
    <w:uiPriority w:val="9"/>
    <w:qFormat/>
    <w:rsid w:val="00474B0B"/>
    <w:pPr>
      <w:keepNext/>
      <w:spacing w:before="360" w:after="0" w:line="240" w:lineRule="auto"/>
      <w:jc w:val="center"/>
      <w:outlineLvl w:val="1"/>
    </w:pPr>
    <w:rPr>
      <w:rFonts w:ascii="Courier New" w:eastAsia="Times New Roman" w:hAnsi="Courier New" w:cs="Courier New"/>
      <w:spacing w:val="120"/>
      <w:w w:val="80"/>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9E5"/>
    <w:rPr>
      <w:rFonts w:ascii="Tahoma" w:hAnsi="Tahoma" w:cs="Tahoma"/>
      <w:sz w:val="16"/>
      <w:szCs w:val="16"/>
    </w:rPr>
  </w:style>
  <w:style w:type="character" w:customStyle="1" w:styleId="10">
    <w:name w:val="Заголовок 1 Знак"/>
    <w:basedOn w:val="a0"/>
    <w:link w:val="1"/>
    <w:uiPriority w:val="9"/>
    <w:rsid w:val="00474B0B"/>
    <w:rPr>
      <w:rFonts w:ascii="Arial" w:eastAsia="Times New Roman" w:hAnsi="Arial" w:cs="Arial"/>
      <w:b/>
      <w:bCs/>
      <w:szCs w:val="24"/>
      <w:lang w:eastAsia="ru-RU"/>
    </w:rPr>
  </w:style>
  <w:style w:type="character" w:customStyle="1" w:styleId="20">
    <w:name w:val="Заголовок 2 Знак"/>
    <w:basedOn w:val="a0"/>
    <w:link w:val="2"/>
    <w:uiPriority w:val="9"/>
    <w:rsid w:val="00474B0B"/>
    <w:rPr>
      <w:rFonts w:ascii="Courier New" w:eastAsia="Times New Roman" w:hAnsi="Courier New" w:cs="Courier New"/>
      <w:spacing w:val="120"/>
      <w:w w:val="80"/>
      <w:sz w:val="30"/>
      <w:szCs w:val="24"/>
      <w:lang w:eastAsia="ru-RU"/>
    </w:rPr>
  </w:style>
  <w:style w:type="paragraph" w:styleId="a5">
    <w:name w:val="header"/>
    <w:basedOn w:val="a"/>
    <w:link w:val="a6"/>
    <w:uiPriority w:val="99"/>
    <w:rsid w:val="00474B0B"/>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74B0B"/>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rsid w:val="0047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4B0B"/>
    <w:rPr>
      <w:rFonts w:ascii="Courier New" w:eastAsia="Times New Roman" w:hAnsi="Courier New" w:cs="Courier New"/>
      <w:sz w:val="20"/>
      <w:szCs w:val="20"/>
      <w:lang w:eastAsia="ru-RU"/>
    </w:rPr>
  </w:style>
  <w:style w:type="paragraph" w:styleId="a7">
    <w:name w:val="Normal (Web)"/>
    <w:basedOn w:val="a"/>
    <w:uiPriority w:val="99"/>
    <w:rsid w:val="00474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474B0B"/>
    <w:rPr>
      <w:rFonts w:cs="Times New Roman"/>
      <w:color w:val="0000FF"/>
      <w:u w:val="single"/>
    </w:rPr>
  </w:style>
  <w:style w:type="paragraph" w:customStyle="1" w:styleId="ConsPlusNormal">
    <w:name w:val="ConsPlusNormal"/>
    <w:rsid w:val="00474B0B"/>
    <w:pPr>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34"/>
    <w:qFormat/>
    <w:rsid w:val="00474B0B"/>
    <w:pPr>
      <w:ind w:left="720"/>
      <w:contextualSpacing/>
    </w:pPr>
    <w:rPr>
      <w:rFonts w:ascii="Calibri" w:eastAsia="Times New Roman" w:hAnsi="Calibri" w:cs="Times New Roman"/>
    </w:rPr>
  </w:style>
  <w:style w:type="paragraph" w:styleId="aa">
    <w:name w:val="footer"/>
    <w:basedOn w:val="a"/>
    <w:link w:val="ab"/>
    <w:uiPriority w:val="99"/>
    <w:unhideWhenUsed/>
    <w:rsid w:val="00F91E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xpert-s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fc66.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6.gosuslugi.ru" TargetMode="External"/><Relationship Id="rId5" Type="http://schemas.openxmlformats.org/officeDocument/2006/relationships/footnotes" Target="footnotes.xml"/><Relationship Id="rId15" Type="http://schemas.openxmlformats.org/officeDocument/2006/relationships/hyperlink" Target="file:///C:\Users\eslovesnaya\Downloads\&#1040;&#1076;&#1084;_%20&#1088;&#1077;&#1075;&#1083;&#1072;&#1084;&#1077;&#1085;&#1090;%20&#1089;%20&#1080;&#1079;&#1084;&#1077;&#1085;&#1077;&#1085;&#1080;&#1103;&#1084;&#1080;%20&#1086;&#1090;%2022_07_13.doc"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xpert-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9302</Words>
  <Characters>53026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Гудкова</dc:creator>
  <cp:lastModifiedBy>Акбашева Олеся Игоревна</cp:lastModifiedBy>
  <cp:revision>15</cp:revision>
  <dcterms:created xsi:type="dcterms:W3CDTF">2013-08-12T10:17:00Z</dcterms:created>
  <dcterms:modified xsi:type="dcterms:W3CDTF">2014-09-24T03:27:00Z</dcterms:modified>
</cp:coreProperties>
</file>